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蓝月亮202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3春</w:t>
      </w:r>
      <w:r>
        <w:rPr>
          <w:rFonts w:hint="eastAsia" w:ascii="微软雅黑" w:hAnsi="微软雅黑" w:eastAsia="微软雅黑" w:cs="微软雅黑"/>
          <w:sz w:val="44"/>
          <w:szCs w:val="44"/>
        </w:rPr>
        <w:t>季校园招聘简章</w:t>
      </w:r>
    </w:p>
    <w:p>
      <w:pPr>
        <w:widowControl/>
        <w:spacing w:line="240" w:lineRule="auto"/>
        <w:ind w:firstLine="426"/>
        <w:rPr>
          <w:rFonts w:hint="eastAsia" w:ascii="微软雅黑" w:hAnsi="微软雅黑" w:eastAsia="微软雅黑" w:cs="微软雅黑"/>
          <w:kern w:val="0"/>
        </w:rPr>
      </w:pPr>
      <w:r>
        <w:rPr>
          <w:rFonts w:hint="eastAsia" w:ascii="微软雅黑" w:hAnsi="微软雅黑" w:eastAsia="微软雅黑" w:cs="微软雅黑"/>
          <w:kern w:val="0"/>
        </w:rPr>
        <w:t>燃动青春 奔月而来，蓝月亮2023</w:t>
      </w:r>
      <w:r>
        <w:rPr>
          <w:rFonts w:hint="eastAsia" w:ascii="微软雅黑" w:hAnsi="微软雅黑" w:eastAsia="微软雅黑" w:cs="微软雅黑"/>
          <w:kern w:val="0"/>
          <w:lang w:val="en-US" w:eastAsia="zh-CN"/>
        </w:rPr>
        <w:t>春</w:t>
      </w:r>
      <w:bookmarkStart w:id="0" w:name="_GoBack"/>
      <w:bookmarkEnd w:id="0"/>
      <w:r>
        <w:rPr>
          <w:rFonts w:hint="eastAsia" w:ascii="微软雅黑" w:hAnsi="微软雅黑" w:eastAsia="微软雅黑" w:cs="微软雅黑"/>
          <w:kern w:val="0"/>
        </w:rPr>
        <w:t xml:space="preserve">季校园招聘正式启动！ </w:t>
      </w:r>
    </w:p>
    <w:p>
      <w:pPr>
        <w:widowControl/>
        <w:spacing w:line="240" w:lineRule="auto"/>
        <w:ind w:firstLine="426"/>
        <w:rPr>
          <w:rFonts w:hint="eastAsia" w:ascii="微软雅黑" w:hAnsi="微软雅黑" w:eastAsia="微软雅黑" w:cs="微软雅黑"/>
          <w:kern w:val="0"/>
          <w:vertAlign w:val="superscript"/>
        </w:rPr>
      </w:pPr>
      <w:r>
        <w:rPr>
          <w:rFonts w:hint="eastAsia" w:ascii="微软雅黑" w:hAnsi="微软雅黑" w:eastAsia="微软雅黑" w:cs="微软雅黑"/>
          <w:kern w:val="0"/>
        </w:rPr>
        <w:t>蓝月亮品牌诞生于1992年，是以消费者为核心、以创新为驱动力的家庭清洁解决方案提供商。至今，蓝月亮洗衣液连续13年（2009-2021）、洗手液连续10年（2012-2021）行业市场综合占有率第一</w:t>
      </w:r>
      <w:r>
        <w:rPr>
          <w:rFonts w:hint="eastAsia" w:ascii="微软雅黑" w:hAnsi="微软雅黑" w:eastAsia="微软雅黑" w:cs="微软雅黑"/>
          <w:kern w:val="0"/>
          <w:vertAlign w:val="superscript"/>
        </w:rPr>
        <w:t>[1]</w:t>
      </w:r>
      <w:r>
        <w:rPr>
          <w:rFonts w:hint="eastAsia" w:ascii="微软雅黑" w:hAnsi="微软雅黑" w:eastAsia="微软雅黑" w:cs="微软雅黑"/>
          <w:kern w:val="0"/>
        </w:rPr>
        <w:t>；蓝月亮洗衣液、洗手液品牌力指数连续12年（2011-2022）第一</w:t>
      </w:r>
      <w:r>
        <w:rPr>
          <w:rFonts w:hint="eastAsia" w:ascii="微软雅黑" w:hAnsi="微软雅黑" w:eastAsia="微软雅黑" w:cs="微软雅黑"/>
          <w:kern w:val="0"/>
          <w:vertAlign w:val="superscript"/>
        </w:rPr>
        <w:t>[2]</w:t>
      </w:r>
      <w:r>
        <w:rPr>
          <w:rFonts w:hint="eastAsia" w:ascii="微软雅黑" w:hAnsi="微软雅黑" w:eastAsia="微软雅黑" w:cs="微软雅黑"/>
          <w:kern w:val="0"/>
        </w:rPr>
        <w:t>。多年行业深耕，我们汇聚数万名蓝月亮人，秉持着“一心一意做洗涤”的宗旨，走出了一条中国品牌独有的发展壮大路径。</w:t>
      </w:r>
    </w:p>
    <w:p>
      <w:pPr>
        <w:pStyle w:val="15"/>
        <w:spacing w:line="240" w:lineRule="auto"/>
        <w:jc w:val="left"/>
        <w:rPr>
          <w:rFonts w:hint="eastAsia" w:ascii="微软雅黑" w:hAnsi="微软雅黑" w:eastAsia="微软雅黑" w:cs="微软雅黑"/>
          <w:kern w:val="0"/>
        </w:rPr>
      </w:pPr>
      <w:r>
        <w:rPr>
          <w:rFonts w:hint="eastAsia" w:ascii="微软雅黑" w:hAnsi="微软雅黑" w:eastAsia="微软雅黑" w:cs="微软雅黑"/>
          <w:kern w:val="0"/>
        </w:rPr>
        <w:t>快来加入我们，以青春之名，谱写蓝月亮未来篇章！</w:t>
      </w:r>
    </w:p>
    <w:p>
      <w:pPr>
        <w:pStyle w:val="15"/>
        <w:spacing w:line="240" w:lineRule="auto"/>
        <w:ind w:firstLine="0" w:firstLineChars="0"/>
        <w:jc w:val="left"/>
        <w:rPr>
          <w:rFonts w:hint="eastAsia" w:ascii="微软雅黑" w:hAnsi="微软雅黑" w:eastAsia="微软雅黑" w:cs="微软雅黑"/>
          <w:color w:val="A5A5A5" w:themeColor="accent3"/>
          <w:kern w:val="0"/>
          <w:sz w:val="13"/>
          <w:szCs w:val="13"/>
          <w14:textFill>
            <w14:solidFill>
              <w14:schemeClr w14:val="accent3"/>
            </w14:solidFill>
          </w14:textFill>
        </w:rPr>
      </w:pPr>
      <w:r>
        <w:rPr>
          <w:rFonts w:hint="eastAsia" w:ascii="微软雅黑" w:hAnsi="微软雅黑" w:eastAsia="微软雅黑" w:cs="微软雅黑"/>
          <w:color w:val="A5A5A5" w:themeColor="accent3"/>
          <w:kern w:val="0"/>
          <w:sz w:val="13"/>
          <w:szCs w:val="13"/>
          <w14:textFill>
            <w14:solidFill>
              <w14:schemeClr w14:val="accent3"/>
            </w14:solidFill>
          </w14:textFill>
        </w:rPr>
        <w:t xml:space="preserve">[1] 根据中国商业联合会、中华全国商业信息中心对全国各省市区（该项统计不含海南、西藏及中国港澳台地区 ）年销售额在亿元以上、具有代表意义的典型大型零售商业集团企业的市场销售调查统计：蓝月亮洗衣液连续13年（2009—2021）荣列同类产品市场综合占有率第一位，蓝月亮洗手液连续10年（2012—2021）荣列同类产品市场综合占有率第一位； </w:t>
      </w:r>
    </w:p>
    <w:p>
      <w:pPr>
        <w:pStyle w:val="15"/>
        <w:spacing w:line="240" w:lineRule="auto"/>
        <w:ind w:firstLine="0" w:firstLineChars="0"/>
        <w:jc w:val="left"/>
        <w:rPr>
          <w:rFonts w:hint="eastAsia" w:ascii="微软雅黑" w:hAnsi="微软雅黑" w:eastAsia="微软雅黑" w:cs="微软雅黑"/>
          <w:color w:val="A5A5A5" w:themeColor="accent3"/>
          <w:kern w:val="0"/>
          <w:sz w:val="13"/>
          <w:szCs w:val="13"/>
          <w14:textFill>
            <w14:solidFill>
              <w14:schemeClr w14:val="accent3"/>
            </w14:solidFill>
          </w14:textFill>
        </w:rPr>
      </w:pPr>
      <w:r>
        <w:rPr>
          <w:rFonts w:hint="eastAsia" w:ascii="微软雅黑" w:hAnsi="微软雅黑" w:eastAsia="微软雅黑" w:cs="微软雅黑"/>
          <w:color w:val="A5A5A5" w:themeColor="accent3"/>
          <w:kern w:val="0"/>
          <w:sz w:val="13"/>
          <w:szCs w:val="13"/>
          <w14:textFill>
            <w14:solidFill>
              <w14:schemeClr w14:val="accent3"/>
            </w14:solidFill>
          </w14:textFill>
        </w:rPr>
        <w:t>[2] 根据Chnbrand发布的2022年（第十二届）中国品牌力指数{C-BPI}品牌排名和分析报告，蓝月亮洗衣液、洗手液品牌力指数连续12年（2011-2022）第一。</w:t>
      </w:r>
    </w:p>
    <w:p>
      <w:pPr>
        <w:pStyle w:val="15"/>
        <w:spacing w:line="240" w:lineRule="auto"/>
        <w:ind w:firstLine="0" w:firstLineChars="0"/>
        <w:jc w:val="left"/>
        <w:rPr>
          <w:rFonts w:hint="eastAsia" w:ascii="微软雅黑" w:hAnsi="微软雅黑" w:eastAsia="微软雅黑" w:cs="微软雅黑"/>
          <w:color w:val="A5A5A5" w:themeColor="accent3"/>
          <w:kern w:val="0"/>
          <w:sz w:val="13"/>
          <w:szCs w:val="13"/>
          <w14:textFill>
            <w14:solidFill>
              <w14:schemeClr w14:val="accent3"/>
            </w14:solidFill>
          </w14:textFill>
        </w:rPr>
      </w:pPr>
    </w:p>
    <w:p>
      <w:pPr>
        <w:spacing w:line="240" w:lineRule="auto"/>
        <w:jc w:val="left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b/>
          <w:sz w:val="24"/>
        </w:rPr>
        <w:t>、招聘对象</w:t>
      </w:r>
    </w:p>
    <w:p>
      <w:pPr>
        <w:spacing w:before="156" w:beforeLines="50" w:line="240" w:lineRule="auto"/>
        <w:rPr>
          <w:rFonts w:hint="eastAsia" w:ascii="微软雅黑" w:hAnsi="微软雅黑" w:eastAsia="微软雅黑" w:cs="微软雅黑"/>
          <w:b w:val="0"/>
          <w:bCs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>2022、</w:t>
      </w:r>
      <w:r>
        <w:rPr>
          <w:rFonts w:hint="eastAsia" w:ascii="微软雅黑" w:hAnsi="微软雅黑" w:eastAsia="微软雅黑" w:cs="微软雅黑"/>
          <w:b w:val="0"/>
          <w:bCs/>
          <w:szCs w:val="21"/>
        </w:rPr>
        <w:t>2023届</w:t>
      </w: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>应届</w:t>
      </w:r>
      <w:r>
        <w:rPr>
          <w:rFonts w:hint="eastAsia" w:ascii="微软雅黑" w:hAnsi="微软雅黑" w:eastAsia="微软雅黑" w:cs="微软雅黑"/>
          <w:b w:val="0"/>
          <w:bCs/>
          <w:szCs w:val="21"/>
        </w:rPr>
        <w:t>毕业生（毕业时间在202</w:t>
      </w: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bCs/>
          <w:szCs w:val="21"/>
        </w:rPr>
        <w:t>年</w:t>
      </w: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 w:val="0"/>
          <w:bCs/>
          <w:szCs w:val="21"/>
        </w:rPr>
        <w:t>月-2023年8月）</w:t>
      </w:r>
    </w:p>
    <w:p>
      <w:pPr>
        <w:spacing w:before="156" w:beforeLines="50" w:line="240" w:lineRule="auto"/>
        <w:rPr>
          <w:rFonts w:hint="eastAsia" w:ascii="微软雅黑" w:hAnsi="微软雅黑" w:eastAsia="微软雅黑" w:cs="微软雅黑"/>
          <w:b w:val="0"/>
          <w:bCs/>
          <w:sz w:val="6"/>
          <w:szCs w:val="6"/>
        </w:rPr>
      </w:pPr>
    </w:p>
    <w:p>
      <w:pPr>
        <w:spacing w:before="156" w:beforeLines="50" w:line="240" w:lineRule="auto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sz w:val="24"/>
        </w:rPr>
        <w:t>、应聘通道</w:t>
      </w:r>
    </w:p>
    <w:p>
      <w:pPr>
        <w:spacing w:before="156" w:beforeLines="50" w:after="156" w:afterLines="50" w:line="240" w:lineRule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1、在线投递简历地址：</w:t>
      </w: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"http://talent.bluemoon.com.cn/campus"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color w:val="auto"/>
          <w:szCs w:val="21"/>
        </w:rPr>
        <w:t>http://talent.bluemoon.com.cn/campus</w:t>
      </w:r>
      <w:r>
        <w:rPr>
          <w:rStyle w:val="10"/>
          <w:rFonts w:hint="eastAsia" w:ascii="微软雅黑" w:hAnsi="微软雅黑" w:eastAsia="微软雅黑" w:cs="微软雅黑"/>
          <w:color w:val="auto"/>
          <w:szCs w:val="21"/>
        </w:rPr>
        <w:fldChar w:fldCharType="end"/>
      </w:r>
    </w:p>
    <w:p>
      <w:pPr>
        <w:spacing w:before="156" w:beforeLines="50" w:line="240" w:lineRule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1407795</wp:posOffset>
            </wp:positionH>
            <wp:positionV relativeFrom="paragraph">
              <wp:posOffset>25400</wp:posOffset>
            </wp:positionV>
            <wp:extent cx="1068070" cy="1068070"/>
            <wp:effectExtent l="0" t="0" r="11430" b="11430"/>
            <wp:wrapNone/>
            <wp:docPr id="13" name="图片 2" descr="C:\Users\DELL\Desktop\物料整理\23秋招打印物料\网申二维码.png网申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C:\Users\DELL\Desktop\物料整理\23秋招打印物料\网申二维码.png网申二维码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Cs w:val="21"/>
        </w:rPr>
        <w:t>2、简历投递二维码：</w:t>
      </w:r>
    </w:p>
    <w:p>
      <w:pPr>
        <w:spacing w:before="156" w:beforeLines="50" w:line="240" w:lineRule="auto"/>
        <w:rPr>
          <w:rFonts w:hint="eastAsia" w:ascii="微软雅黑" w:hAnsi="微软雅黑" w:eastAsia="微软雅黑" w:cs="微软雅黑"/>
          <w:sz w:val="8"/>
          <w:szCs w:val="11"/>
        </w:rPr>
      </w:pPr>
    </w:p>
    <w:p>
      <w:pPr>
        <w:spacing w:before="156" w:beforeLines="50" w:line="240" w:lineRule="auto"/>
        <w:rPr>
          <w:rFonts w:hint="eastAsia" w:ascii="微软雅黑" w:hAnsi="微软雅黑" w:eastAsia="微软雅黑" w:cs="微软雅黑"/>
          <w:sz w:val="10"/>
          <w:szCs w:val="13"/>
        </w:rPr>
      </w:pPr>
    </w:p>
    <w:p>
      <w:pPr>
        <w:numPr>
          <w:ilvl w:val="0"/>
          <w:numId w:val="1"/>
        </w:numPr>
        <w:spacing w:before="156" w:beforeLines="50" w:line="240" w:lineRule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内推方式：寻找蓝月亮师兄师姐，获取内推网申专用链接</w:t>
      </w:r>
    </w:p>
    <w:p>
      <w:pPr>
        <w:numPr>
          <w:ilvl w:val="0"/>
          <w:numId w:val="0"/>
        </w:numPr>
        <w:spacing w:before="156" w:beforeLines="50" w:line="240" w:lineRule="auto"/>
        <w:rPr>
          <w:rFonts w:hint="eastAsia" w:ascii="微软雅黑" w:hAnsi="微软雅黑" w:eastAsia="微软雅黑" w:cs="微软雅黑"/>
          <w:sz w:val="2"/>
          <w:szCs w:val="6"/>
        </w:rPr>
      </w:pPr>
    </w:p>
    <w:p>
      <w:pPr>
        <w:spacing w:line="240" w:lineRule="auto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b/>
          <w:sz w:val="24"/>
        </w:rPr>
        <w:t>、校招流程</w:t>
      </w:r>
    </w:p>
    <w:p>
      <w:pPr>
        <w:spacing w:before="156" w:beforeLines="50" w:line="240" w:lineRule="auto"/>
        <w:rPr>
          <w:rFonts w:hint="eastAsia" w:ascii="微软雅黑" w:hAnsi="微软雅黑" w:eastAsia="微软雅黑" w:cs="微软雅黑"/>
          <w:bCs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3545840</wp:posOffset>
                </wp:positionH>
                <wp:positionV relativeFrom="paragraph">
                  <wp:posOffset>258445</wp:posOffset>
                </wp:positionV>
                <wp:extent cx="220345" cy="6350"/>
                <wp:effectExtent l="0" t="46990" r="8255" b="48260"/>
                <wp:wrapNone/>
                <wp:docPr id="103" name="直接箭头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345" cy="63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1D41D5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9.2pt;margin-top:20.35pt;height:0.5pt;width:17.35pt;z-index:251670528;mso-width-relative:page;mso-height-relative:page;" filled="f" stroked="t" coordsize="21600,21600" o:gfxdata="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qre/v1wAAAAkBAAAPAAAAAAAAAAEAIAAA&#10;ACIAAABkcnMvZG93bnJldi54bWxQSwECFAAUAAAACACHTuJA/q4aYg0CAADlAwAADgAAAAAAAAAB&#10;ACAAAAAmAQAAZHJzL2Uyb0RvYy54bWxQSwUGAAAAAAYABgBZAQAApQUAAAAA&#10;">
                <v:fill on="f" focussize="0,0"/>
                <v:stroke weight="1pt" color="#1D41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264795</wp:posOffset>
                </wp:positionV>
                <wp:extent cx="220345" cy="6350"/>
                <wp:effectExtent l="0" t="46990" r="8255" b="48260"/>
                <wp:wrapNone/>
                <wp:docPr id="102" name="直接箭头连接符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345" cy="63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1D41D5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.2pt;margin-top:20.85pt;height:0.5pt;width:17.35pt;z-index:251669504;mso-width-relative:page;mso-height-relative:page;" filled="f" stroked="t" coordsize="21600,21600" o:gfxdata="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313XG1wAAAAkBAAAPAAAAAAAAAAEAIAAA&#10;ACIAAABkcnMvZG93bnJldi54bWxQSwECFAAUAAAACACHTuJAQ1iPEg0CAADlAwAADgAAAAAAAAAB&#10;ACAAAAAmAQAAZHJzL2Uyb0RvYy54bWxQSwUGAAAAAAYABgBZAQAApQUAAAAA&#10;">
                <v:fill on="f" focussize="0,0"/>
                <v:stroke weight="1pt" color="#1D41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258445</wp:posOffset>
                </wp:positionV>
                <wp:extent cx="220345" cy="6350"/>
                <wp:effectExtent l="0" t="46990" r="8255" b="48260"/>
                <wp:wrapNone/>
                <wp:docPr id="101" name="直接箭头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345" cy="63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1D41D5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8.2pt;margin-top:20.35pt;height:0.5pt;width:17.35pt;z-index:251668480;mso-width-relative:page;mso-height-relative:page;" filled="f" stroked="t" coordsize="21600,21600" o:gfxdata="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fZMj/1wAAAAkBAAAPAAAAAAAAAAEAIAAA&#10;ACIAAABkcnMvZG93bnJldi54bWxQSwECFAAUAAAACACHTuJAhEMxgw0CAADlAwAADgAAAAAAAAAB&#10;ACAAAAAmAQAAZHJzL2Uyb0RvYy54bWxQSwUGAAAAAAYABgBZAQAApQUAAAAA&#10;">
                <v:fill on="f" focussize="0,0"/>
                <v:stroke weight="1pt" color="#1D41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258445</wp:posOffset>
                </wp:positionV>
                <wp:extent cx="220345" cy="6350"/>
                <wp:effectExtent l="0" t="46990" r="8255" b="48260"/>
                <wp:wrapNone/>
                <wp:docPr id="98" name="直接箭头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6" idx="3"/>
                        <a:endCxn id="87" idx="1"/>
                      </wps:cNvCnPr>
                      <wps:spPr>
                        <a:xfrm>
                          <a:off x="1151890" y="3209925"/>
                          <a:ext cx="220345" cy="63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1D41D5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4.7pt;margin-top:20.35pt;height:0.5pt;width:17.35pt;z-index:251667456;mso-width-relative:page;mso-height-relative:page;" filled="f" stroked="t" coordsize="21600,21600" o:gfxdata="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lcTQbVAAAACQEAAA8AAAAAAAAAAQAgAAAAIgAAAGRycy9kb3ducmV2Lnht&#10;bFBLAQIUABQAAAAIAIdO4kBL2lLSNQIAADEEAAAOAAAAAAAAAAEAIAAAACQBAABkcnMvZTJvRG9j&#10;LnhtbFBLBQYAAAAABgAGAFkBAADLBQAAAAA=&#10;">
                <v:fill on="f" focussize="0,0"/>
                <v:stroke weight="1pt" color="#1D41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13970</wp:posOffset>
                </wp:positionV>
                <wp:extent cx="647700" cy="457200"/>
                <wp:effectExtent l="0" t="0" r="0" b="0"/>
                <wp:wrapNone/>
                <wp:docPr id="69" name="组合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457200"/>
                          <a:chOff x="2051" y="22054"/>
                          <a:chExt cx="1020" cy="720"/>
                        </a:xfrm>
                      </wpg:grpSpPr>
                      <wps:wsp>
                        <wps:cNvPr id="66" name="圆角矩形 66"/>
                        <wps:cNvSpPr/>
                        <wps:spPr>
                          <a:xfrm>
                            <a:off x="2051" y="22194"/>
                            <a:ext cx="1020" cy="490"/>
                          </a:xfrm>
                          <a:prstGeom prst="roundRect">
                            <a:avLst/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7" name="文本框 67"/>
                        <wps:cNvSpPr txBox="1"/>
                        <wps:spPr>
                          <a:xfrm>
                            <a:off x="2221" y="22054"/>
                            <a:ext cx="780" cy="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网申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7pt;margin-top:1.1pt;height:36pt;width:51pt;z-index:251662336;mso-width-relative:page;mso-height-relative:page;" coordorigin="2051,22054" coordsize="1020,720" o:gfxdata="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HYeC8jUAAAABgEAAA8AAAAAAAAAAQAgAAAAIgAAAGRycy9kb3ducmV2LnhtbFBLAQIU&#10;ABQAAAAIAIdO4kC3TdztTQMAAJQIAAAOAAAAAAAAAAEAIAAAACMBAABkcnMvZTJvRG9jLnhtbFBL&#10;BQYAAAAABgAGAFkBAADiBgAAAAA=&#10;">
                <o:lock v:ext="edit" aspectratio="f"/>
                <v:roundrect id="_x0000_s1026" o:spid="_x0000_s1026" o:spt="2" style="position:absolute;left:2051;top:22194;height:490;width:1020;v-text-anchor:middle;" fillcolor="#4472C4" filled="t" stroked="f" coordsize="21600,21600" arcsize="0.166666666666667" o:gfxdata="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IZFT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roundrect>
                <v:shape id="_x0000_s1026" o:spid="_x0000_s1026" o:spt="202" type="#_x0000_t202" style="position:absolute;left:2221;top:22054;height:720;width:780;" filled="f" stroked="f" coordsize="21600,21600" o:gfxdata="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zLoom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网申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915035</wp:posOffset>
                </wp:positionH>
                <wp:positionV relativeFrom="paragraph">
                  <wp:posOffset>13970</wp:posOffset>
                </wp:positionV>
                <wp:extent cx="711835" cy="457200"/>
                <wp:effectExtent l="0" t="0" r="12065" b="0"/>
                <wp:wrapNone/>
                <wp:docPr id="86" name="组合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835" cy="457200"/>
                          <a:chOff x="2051" y="22044"/>
                          <a:chExt cx="1020" cy="720"/>
                        </a:xfrm>
                      </wpg:grpSpPr>
                      <wps:wsp>
                        <wps:cNvPr id="87" name="圆角矩形 66"/>
                        <wps:cNvSpPr/>
                        <wps:spPr>
                          <a:xfrm>
                            <a:off x="2051" y="22194"/>
                            <a:ext cx="1020" cy="490"/>
                          </a:xfrm>
                          <a:prstGeom prst="roundRect">
                            <a:avLst/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8" name="文本框 67"/>
                        <wps:cNvSpPr txBox="1"/>
                        <wps:spPr>
                          <a:xfrm>
                            <a:off x="2180" y="22044"/>
                            <a:ext cx="866" cy="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微软雅黑" w:hAnsi="微软雅黑" w:eastAsia="微软雅黑" w:cs="微软雅黑"/>
                                  <w:b/>
                                  <w:bCs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宣讲会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2.05pt;margin-top:1.1pt;height:36pt;width:56.05pt;z-index:251663360;mso-width-relative:page;mso-height-relative:page;" coordorigin="2051,22044" coordsize="1020,720" o:gfxdata="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">
                <o:lock v:ext="edit" aspectratio="f"/>
                <v:roundrect id="圆角矩形 66" o:spid="_x0000_s1026" o:spt="2" style="position:absolute;left:2051;top:22194;height:490;width:1020;v-text-anchor:middle;" fillcolor="#4472C4" filled="t" stroked="f" coordsize="21600,21600" arcsize="0.166666666666667" o:gfxdata="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1h0jK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roundrect>
                <v:shape id="文本框 67" o:spid="_x0000_s1026" o:spt="202" type="#_x0000_t202" style="position:absolute;left:2180;top:22044;height:720;width:866;" filled="f" stroked="f" coordsize="21600,21600" o:gfxdata="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1Y0AG5AAAA2wAA&#10;AA8AAAAAAAAAAQAgAAAAIgAAAGRycy9kb3ducmV2LnhtbFBLAQIUABQAAAAIAIdO4kAzLwWeOwAA&#10;ADkAAAAQAAAAAAAAAAEAIAAAAAgBAABkcnMvc2hhcGV4bWwueG1sUEsFBgAAAAAGAAYAWwEAALID&#10;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微软雅黑" w:hAnsi="微软雅黑" w:eastAsia="微软雅黑" w:cs="微软雅黑"/>
                            <w:b/>
                            <w:bCs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宣讲会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2715260</wp:posOffset>
                </wp:positionH>
                <wp:positionV relativeFrom="paragraph">
                  <wp:posOffset>13970</wp:posOffset>
                </wp:positionV>
                <wp:extent cx="825500" cy="457200"/>
                <wp:effectExtent l="0" t="0" r="0" b="0"/>
                <wp:wrapNone/>
                <wp:docPr id="92" name="组合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5500" cy="457200"/>
                          <a:chOff x="2041" y="22054"/>
                          <a:chExt cx="1030" cy="720"/>
                        </a:xfrm>
                      </wpg:grpSpPr>
                      <wps:wsp>
                        <wps:cNvPr id="93" name="圆角矩形 66"/>
                        <wps:cNvSpPr/>
                        <wps:spPr>
                          <a:xfrm>
                            <a:off x="2051" y="22194"/>
                            <a:ext cx="1020" cy="490"/>
                          </a:xfrm>
                          <a:prstGeom prst="roundRect">
                            <a:avLst/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4" name="文本框 67"/>
                        <wps:cNvSpPr txBox="1"/>
                        <wps:spPr>
                          <a:xfrm>
                            <a:off x="2041" y="22054"/>
                            <a:ext cx="1020" cy="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微软雅黑" w:hAnsi="微软雅黑" w:eastAsia="微软雅黑" w:cs="微软雅黑"/>
                                  <w:b/>
                                  <w:bCs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发放offer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3.8pt;margin-top:1.1pt;height:36pt;width:65pt;z-index:251665408;mso-width-relative:page;mso-height-relative:page;" coordorigin="2041,22054" coordsize="1030,720" o:gfxdata="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EM1VPTYAAAACAEAAA8AAAAAAAAAAQAgAAAAIgAAAGRycy9kb3ducmV2LnhtbFBL&#10;AQIUABQAAAAIAIdO4kA2VVMzTAMAAJUIAAAOAAAAAAAAAAEAIAAAACcBAABkcnMvZTJvRG9jLnht&#10;bFBLBQYAAAAABgAGAFkBAADlBgAAAAA=&#10;">
                <o:lock v:ext="edit" aspectratio="f"/>
                <v:roundrect id="圆角矩形 66" o:spid="_x0000_s1026" o:spt="2" style="position:absolute;left:2051;top:22194;height:490;width:1020;v-text-anchor:middle;" fillcolor="#4472C4" filled="t" stroked="f" coordsize="21600,21600" arcsize="0.166666666666667" o:gfxdata="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g0Ls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roundrect>
                <v:shape id="文本框 67" o:spid="_x0000_s1026" o:spt="202" type="#_x0000_t202" style="position:absolute;left:2041;top:22054;height:720;width:1020;" filled="f" stroked="f" coordsize="21600,21600" o:gfxdata="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cxM2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微软雅黑" w:hAnsi="微软雅黑" w:eastAsia="微软雅黑" w:cs="微软雅黑"/>
                            <w:b/>
                            <w:bCs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发放offer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13970</wp:posOffset>
                </wp:positionV>
                <wp:extent cx="647700" cy="457200"/>
                <wp:effectExtent l="0" t="0" r="0" b="0"/>
                <wp:wrapNone/>
                <wp:docPr id="95" name="组合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457200"/>
                          <a:chOff x="2051" y="22054"/>
                          <a:chExt cx="1020" cy="720"/>
                        </a:xfrm>
                      </wpg:grpSpPr>
                      <wps:wsp>
                        <wps:cNvPr id="96" name="圆角矩形 66"/>
                        <wps:cNvSpPr/>
                        <wps:spPr>
                          <a:xfrm>
                            <a:off x="2051" y="22194"/>
                            <a:ext cx="1020" cy="490"/>
                          </a:xfrm>
                          <a:prstGeom prst="roundRect">
                            <a:avLst/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7" name="文本框 67"/>
                        <wps:cNvSpPr txBox="1"/>
                        <wps:spPr>
                          <a:xfrm>
                            <a:off x="2221" y="22054"/>
                            <a:ext cx="780" cy="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微软雅黑" w:hAnsi="微软雅黑" w:eastAsia="微软雅黑" w:cs="微软雅黑"/>
                                  <w:b/>
                                  <w:bCs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面试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5.45pt;margin-top:1.1pt;height:36pt;width:51pt;z-index:251666432;mso-width-relative:page;mso-height-relative:page;" coordorigin="2051,22054" coordsize="1020,720" o:gfxdata="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">
                <o:lock v:ext="edit" aspectratio="f"/>
                <v:roundrect id="圆角矩形 66" o:spid="_x0000_s1026" o:spt="2" style="position:absolute;left:2051;top:22194;height:490;width:1020;v-text-anchor:middle;" fillcolor="#4472C4" filled="t" stroked="f" coordsize="21600,21600" arcsize="0.166666666666667" o:gfxdata="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04XS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roundrect>
                <v:shape id="文本框 67" o:spid="_x0000_s1026" o:spt="202" type="#_x0000_t202" style="position:absolute;left:2221;top:22054;height:720;width:780;" filled="f" stroked="f" coordsize="21600,21600" o:gfxdata="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R7Srr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微软雅黑" w:hAnsi="微软雅黑" w:eastAsia="微软雅黑" w:cs="微软雅黑"/>
                            <w:b/>
                            <w:bCs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面试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3761105</wp:posOffset>
                </wp:positionH>
                <wp:positionV relativeFrom="paragraph">
                  <wp:posOffset>13970</wp:posOffset>
                </wp:positionV>
                <wp:extent cx="647700" cy="457200"/>
                <wp:effectExtent l="0" t="0" r="0" b="0"/>
                <wp:wrapNone/>
                <wp:docPr id="89" name="组合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457200"/>
                          <a:chOff x="2051" y="22054"/>
                          <a:chExt cx="1020" cy="720"/>
                        </a:xfrm>
                      </wpg:grpSpPr>
                      <wps:wsp>
                        <wps:cNvPr id="90" name="圆角矩形 66"/>
                        <wps:cNvSpPr/>
                        <wps:spPr>
                          <a:xfrm>
                            <a:off x="2051" y="22194"/>
                            <a:ext cx="1020" cy="490"/>
                          </a:xfrm>
                          <a:prstGeom prst="roundRect">
                            <a:avLst/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1" name="文本框 67"/>
                        <wps:cNvSpPr txBox="1"/>
                        <wps:spPr>
                          <a:xfrm>
                            <a:off x="2221" y="22054"/>
                            <a:ext cx="780" cy="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微软雅黑" w:hAnsi="微软雅黑" w:eastAsia="微软雅黑" w:cs="微软雅黑"/>
                                  <w:b/>
                                  <w:bCs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FFFF" w:themeColor="background1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实习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6.15pt;margin-top:1.1pt;height:36pt;width:51pt;z-index:251664384;mso-width-relative:page;mso-height-relative:page;" coordorigin="2051,22054" coordsize="1020,720" o:gfxdata="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">
                <o:lock v:ext="edit" aspectratio="f"/>
                <v:roundrect id="圆角矩形 66" o:spid="_x0000_s1026" o:spt="2" style="position:absolute;left:2051;top:22194;height:490;width:1020;v-text-anchor:middle;" fillcolor="#4472C4" filled="t" stroked="f" coordsize="21600,21600" arcsize="0.166666666666667" o:gfxdata="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Udyb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1pt" miterlimit="8" joinstyle="miter"/>
                  <v:imagedata o:title=""/>
                  <o:lock v:ext="edit" aspectratio="f"/>
                </v:roundrect>
                <v:shape id="文本框 67" o:spid="_x0000_s1026" o:spt="202" type="#_x0000_t202" style="position:absolute;left:2221;top:22054;height:720;width:780;" filled="f" stroked="f" coordsize="21600,21600" o:gfxdata="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m770G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微软雅黑" w:hAnsi="微软雅黑" w:eastAsia="微软雅黑" w:cs="微软雅黑"/>
                            <w:b/>
                            <w:bCs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FFFF" w:themeColor="background1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实习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before="156" w:beforeLines="50" w:line="240" w:lineRule="auto"/>
        <w:rPr>
          <w:rFonts w:hint="eastAsia" w:ascii="微软雅黑" w:hAnsi="微软雅黑" w:eastAsia="微软雅黑" w:cs="微软雅黑"/>
          <w:b/>
          <w:sz w:val="24"/>
          <w:lang w:val="en-US" w:eastAsia="zh-CN"/>
        </w:rPr>
      </w:pPr>
    </w:p>
    <w:p>
      <w:pPr>
        <w:spacing w:before="156" w:beforeLines="50" w:line="240" w:lineRule="auto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b/>
          <w:sz w:val="24"/>
        </w:rPr>
        <w:t>、薪酬福利</w:t>
      </w:r>
    </w:p>
    <w:p>
      <w:pPr>
        <w:spacing w:before="156" w:beforeLines="50" w:line="240" w:lineRule="auto"/>
        <w:rPr>
          <w:rFonts w:hint="eastAsia" w:ascii="微软雅黑" w:hAnsi="微软雅黑" w:eastAsia="微软雅黑" w:cs="微软雅黑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szCs w:val="21"/>
          <w:shd w:val="clear" w:color="auto" w:fill="FFFFFF"/>
        </w:rPr>
        <w:t>薪酬：为优秀的应届毕业生提供富有竞争力的薪酬；</w:t>
      </w:r>
    </w:p>
    <w:p>
      <w:pPr>
        <w:spacing w:before="156" w:beforeLines="50" w:line="240" w:lineRule="auto"/>
        <w:rPr>
          <w:rFonts w:hint="eastAsia" w:ascii="微软雅黑" w:hAnsi="微软雅黑" w:eastAsia="微软雅黑" w:cs="微软雅黑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szCs w:val="21"/>
          <w:shd w:val="clear" w:color="auto" w:fill="FFFFFF"/>
        </w:rPr>
        <w:t>社会保险与公积金：五险一金（养老保险、医疗保险、工伤保险、失业保险、生育保险、住房公积金）；</w:t>
      </w:r>
    </w:p>
    <w:p>
      <w:pPr>
        <w:spacing w:before="156" w:beforeLines="50" w:line="240" w:lineRule="auto"/>
        <w:rPr>
          <w:rFonts w:hint="eastAsia" w:ascii="微软雅黑" w:hAnsi="微软雅黑" w:eastAsia="微软雅黑" w:cs="微软雅黑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szCs w:val="21"/>
          <w:shd w:val="clear" w:color="auto" w:fill="FFFFFF"/>
        </w:rPr>
        <w:t>住房：公司为广州总部和各大工厂员工提供免费宿舍，为区域</w:t>
      </w:r>
      <w:r>
        <w:rPr>
          <w:rFonts w:hint="eastAsia" w:ascii="微软雅黑" w:hAnsi="微软雅黑" w:eastAsia="微软雅黑" w:cs="微软雅黑"/>
          <w:szCs w:val="21"/>
          <w:shd w:val="clear" w:color="auto" w:fill="FFFFFF"/>
          <w:lang w:val="en-US" w:eastAsia="zh-CN"/>
        </w:rPr>
        <w:t>员工</w:t>
      </w:r>
      <w:r>
        <w:rPr>
          <w:rFonts w:hint="eastAsia" w:ascii="微软雅黑" w:hAnsi="微软雅黑" w:eastAsia="微软雅黑" w:cs="微软雅黑"/>
          <w:szCs w:val="21"/>
          <w:shd w:val="clear" w:color="auto" w:fill="FFFFFF"/>
        </w:rPr>
        <w:t>提供住房补贴；</w:t>
      </w:r>
    </w:p>
    <w:p>
      <w:pPr>
        <w:spacing w:before="156" w:beforeLines="50" w:line="240" w:lineRule="auto"/>
        <w:rPr>
          <w:rFonts w:hint="eastAsia" w:ascii="微软雅黑" w:hAnsi="微软雅黑" w:eastAsia="微软雅黑" w:cs="微软雅黑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szCs w:val="21"/>
          <w:shd w:val="clear" w:color="auto" w:fill="FFFFFF"/>
        </w:rPr>
        <w:t>交通：公司为广州总部和各大工厂员工提供免费上下班车，为区域</w:t>
      </w:r>
      <w:r>
        <w:rPr>
          <w:rFonts w:hint="eastAsia" w:ascii="微软雅黑" w:hAnsi="微软雅黑" w:eastAsia="微软雅黑" w:cs="微软雅黑"/>
          <w:szCs w:val="21"/>
          <w:shd w:val="clear" w:color="auto" w:fill="FFFFFF"/>
          <w:lang w:val="en-US" w:eastAsia="zh-CN"/>
        </w:rPr>
        <w:t>员工</w:t>
      </w:r>
      <w:r>
        <w:rPr>
          <w:rFonts w:hint="eastAsia" w:ascii="微软雅黑" w:hAnsi="微软雅黑" w:eastAsia="微软雅黑" w:cs="微软雅黑"/>
          <w:szCs w:val="21"/>
          <w:shd w:val="clear" w:color="auto" w:fill="FFFFFF"/>
        </w:rPr>
        <w:t>提供交通补贴；</w:t>
      </w:r>
    </w:p>
    <w:p>
      <w:pPr>
        <w:spacing w:before="156" w:beforeLines="50" w:line="240" w:lineRule="auto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Cs w:val="21"/>
          <w:shd w:val="clear" w:color="auto" w:fill="FFFFFF"/>
        </w:rPr>
        <w:t>其他福利：工作日午餐补贴、专业领域培训机会、部门团建活动等。</w:t>
      </w:r>
    </w:p>
    <w:p>
      <w:pPr>
        <w:spacing w:line="240" w:lineRule="auto"/>
        <w:jc w:val="left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b/>
          <w:sz w:val="24"/>
        </w:rPr>
        <w:t>、招聘岗位</w:t>
      </w: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与培养方向</w:t>
      </w:r>
    </w:p>
    <w:p>
      <w:pPr>
        <w:spacing w:before="156" w:beforeLines="50" w:line="240" w:lineRule="auto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30480</wp:posOffset>
                </wp:positionV>
                <wp:extent cx="6096000" cy="1505585"/>
                <wp:effectExtent l="0" t="0" r="0" b="5715"/>
                <wp:wrapNone/>
                <wp:docPr id="65" name="组合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5715" cy="1505800"/>
                          <a:chOff x="3184" y="24247"/>
                          <a:chExt cx="9600" cy="3062"/>
                        </a:xfrm>
                      </wpg:grpSpPr>
                      <wpg:grpSp>
                        <wpg:cNvPr id="64" name="组合 64"/>
                        <wpg:cNvGrpSpPr/>
                        <wpg:grpSpPr>
                          <a:xfrm>
                            <a:off x="3184" y="26448"/>
                            <a:ext cx="9600" cy="861"/>
                            <a:chOff x="3151" y="26371"/>
                            <a:chExt cx="9600" cy="861"/>
                          </a:xfrm>
                        </wpg:grpSpPr>
                        <wpg:grpSp>
                          <wpg:cNvPr id="20" name="组合 20"/>
                          <wpg:cNvGrpSpPr/>
                          <wpg:grpSpPr>
                            <a:xfrm>
                              <a:off x="3151" y="26408"/>
                              <a:ext cx="968" cy="824"/>
                              <a:chOff x="7011" y="24245"/>
                              <a:chExt cx="1833" cy="824"/>
                            </a:xfrm>
                          </wpg:grpSpPr>
                          <wps:wsp>
                            <wps:cNvPr id="21" name="圆角矩形 17"/>
                            <wps:cNvSpPr/>
                            <wps:spPr>
                              <a:xfrm>
                                <a:off x="7011" y="24388"/>
                                <a:ext cx="1833" cy="64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2" name="文本框 18"/>
                            <wps:cNvSpPr txBox="1"/>
                            <wps:spPr>
                              <a:xfrm>
                                <a:off x="7253" y="24245"/>
                                <a:ext cx="1572" cy="82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微软雅黑" w:hAnsi="微软雅黑" w:eastAsia="微软雅黑" w:cs="微软雅黑"/>
                                      <w:b/>
                                      <w:bCs/>
                                      <w:color w:val="FFFFFF" w:themeColor="background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FFFFFF" w:themeColor="background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推广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23" name="组合 23"/>
                          <wpg:cNvGrpSpPr/>
                          <wpg:grpSpPr>
                            <a:xfrm>
                              <a:off x="5667" y="26408"/>
                              <a:ext cx="1356" cy="799"/>
                              <a:chOff x="7011" y="24245"/>
                              <a:chExt cx="1833" cy="799"/>
                            </a:xfrm>
                          </wpg:grpSpPr>
                          <wps:wsp>
                            <wps:cNvPr id="24" name="圆角矩形 17"/>
                            <wps:cNvSpPr/>
                            <wps:spPr>
                              <a:xfrm>
                                <a:off x="7011" y="24388"/>
                                <a:ext cx="1833" cy="64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5" name="文本框 18"/>
                            <wps:cNvSpPr txBox="1"/>
                            <wps:spPr>
                              <a:xfrm>
                                <a:off x="7183" y="24245"/>
                                <a:ext cx="1572" cy="79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FFFFFF" w:themeColor="background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FFFFFF" w:themeColor="background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销售运营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35" name="组合 35"/>
                          <wpg:cNvGrpSpPr/>
                          <wpg:grpSpPr>
                            <a:xfrm>
                              <a:off x="11740" y="26371"/>
                              <a:ext cx="1011" cy="825"/>
                              <a:chOff x="7011" y="24208"/>
                              <a:chExt cx="1833" cy="825"/>
                            </a:xfrm>
                          </wpg:grpSpPr>
                          <wps:wsp>
                            <wps:cNvPr id="36" name="圆角矩形 17"/>
                            <wps:cNvSpPr/>
                            <wps:spPr>
                              <a:xfrm>
                                <a:off x="7011" y="24388"/>
                                <a:ext cx="1833" cy="64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37" name="文本框 18"/>
                            <wps:cNvSpPr txBox="1"/>
                            <wps:spPr>
                              <a:xfrm>
                                <a:off x="7189" y="24208"/>
                                <a:ext cx="1573" cy="74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微软雅黑" w:hAnsi="微软雅黑" w:eastAsia="微软雅黑" w:cs="微软雅黑"/>
                                      <w:b/>
                                      <w:bCs/>
                                      <w:color w:val="FFFFFF" w:themeColor="background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FFFFFF" w:themeColor="background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O2O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38" name="组合 38"/>
                          <wpg:cNvGrpSpPr/>
                          <wpg:grpSpPr>
                            <a:xfrm>
                              <a:off x="4409" y="26408"/>
                              <a:ext cx="968" cy="799"/>
                              <a:chOff x="7011" y="24245"/>
                              <a:chExt cx="1833" cy="799"/>
                            </a:xfrm>
                          </wpg:grpSpPr>
                          <wps:wsp>
                            <wps:cNvPr id="39" name="圆角矩形 17"/>
                            <wps:cNvSpPr/>
                            <wps:spPr>
                              <a:xfrm>
                                <a:off x="7011" y="24388"/>
                                <a:ext cx="1833" cy="64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0" name="文本框 18"/>
                            <wps:cNvSpPr txBox="1"/>
                            <wps:spPr>
                              <a:xfrm>
                                <a:off x="7189" y="24245"/>
                                <a:ext cx="1572" cy="79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微软雅黑" w:hAnsi="微软雅黑" w:eastAsia="微软雅黑" w:cs="微软雅黑"/>
                                      <w:b/>
                                      <w:bCs/>
                                      <w:color w:val="FFFFFF" w:themeColor="background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FFFFFF" w:themeColor="background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业务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42" name="组合 42"/>
                          <wpg:cNvGrpSpPr/>
                          <wpg:grpSpPr>
                            <a:xfrm>
                              <a:off x="7313" y="26408"/>
                              <a:ext cx="1356" cy="811"/>
                              <a:chOff x="7011" y="24245"/>
                              <a:chExt cx="1833" cy="811"/>
                            </a:xfrm>
                          </wpg:grpSpPr>
                          <wps:wsp>
                            <wps:cNvPr id="43" name="圆角矩形 17"/>
                            <wps:cNvSpPr/>
                            <wps:spPr>
                              <a:xfrm>
                                <a:off x="7011" y="24388"/>
                                <a:ext cx="1833" cy="64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4" name="文本框 18"/>
                            <wps:cNvSpPr txBox="1"/>
                            <wps:spPr>
                              <a:xfrm>
                                <a:off x="7181" y="24245"/>
                                <a:ext cx="1572" cy="81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微软雅黑" w:hAnsi="微软雅黑" w:eastAsia="微软雅黑" w:cs="微软雅黑"/>
                                      <w:b/>
                                      <w:bCs/>
                                      <w:color w:val="FFFFFF" w:themeColor="background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FFFFFF" w:themeColor="background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社区电商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45" name="组合 45"/>
                          <wpg:cNvGrpSpPr/>
                          <wpg:grpSpPr>
                            <a:xfrm>
                              <a:off x="8959" y="26408"/>
                              <a:ext cx="1356" cy="799"/>
                              <a:chOff x="7011" y="24245"/>
                              <a:chExt cx="1833" cy="799"/>
                            </a:xfrm>
                          </wpg:grpSpPr>
                          <wps:wsp>
                            <wps:cNvPr id="46" name="圆角矩形 17"/>
                            <wps:cNvSpPr/>
                            <wps:spPr>
                              <a:xfrm>
                                <a:off x="7011" y="24388"/>
                                <a:ext cx="1833" cy="64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7" name="文本框 18"/>
                            <wps:cNvSpPr txBox="1"/>
                            <wps:spPr>
                              <a:xfrm>
                                <a:off x="7181" y="24245"/>
                                <a:ext cx="1572" cy="79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微软雅黑" w:hAnsi="微软雅黑" w:eastAsia="微软雅黑" w:cs="微软雅黑"/>
                                      <w:b/>
                                      <w:bCs/>
                                      <w:color w:val="FFFFFF" w:themeColor="background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FFFFFF" w:themeColor="background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通路行销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48" name="组合 48"/>
                          <wpg:cNvGrpSpPr/>
                          <wpg:grpSpPr>
                            <a:xfrm>
                              <a:off x="10605" y="26408"/>
                              <a:ext cx="844" cy="788"/>
                              <a:chOff x="7011" y="24245"/>
                              <a:chExt cx="1833" cy="788"/>
                            </a:xfrm>
                          </wpg:grpSpPr>
                          <wps:wsp>
                            <wps:cNvPr id="49" name="圆角矩形 17"/>
                            <wps:cNvSpPr/>
                            <wps:spPr>
                              <a:xfrm>
                                <a:off x="7011" y="24388"/>
                                <a:ext cx="1833" cy="64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0" name="文本框 18"/>
                            <wps:cNvSpPr txBox="1"/>
                            <wps:spPr>
                              <a:xfrm>
                                <a:off x="7189" y="24245"/>
                                <a:ext cx="1574" cy="7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微软雅黑" w:hAnsi="微软雅黑" w:eastAsia="微软雅黑" w:cs="微软雅黑"/>
                                      <w:b/>
                                      <w:bCs/>
                                      <w:color w:val="FFFFFF" w:themeColor="background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FFFFFF" w:themeColor="background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TM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</wpg:grpSp>
                      <wpg:grpSp>
                        <wpg:cNvPr id="63" name="组合 63"/>
                        <wpg:cNvGrpSpPr/>
                        <wpg:grpSpPr>
                          <a:xfrm>
                            <a:off x="3649" y="24247"/>
                            <a:ext cx="8612" cy="2425"/>
                            <a:chOff x="3649" y="24251"/>
                            <a:chExt cx="8612" cy="2295"/>
                          </a:xfrm>
                        </wpg:grpSpPr>
                        <wpg:grpSp>
                          <wpg:cNvPr id="19" name="组合 19"/>
                          <wpg:cNvGrpSpPr/>
                          <wpg:grpSpPr>
                            <a:xfrm>
                              <a:off x="7055" y="24251"/>
                              <a:ext cx="1833" cy="804"/>
                              <a:chOff x="7011" y="24229"/>
                              <a:chExt cx="1833" cy="804"/>
                            </a:xfrm>
                          </wpg:grpSpPr>
                          <wps:wsp>
                            <wps:cNvPr id="17" name="圆角矩形 17"/>
                            <wps:cNvSpPr/>
                            <wps:spPr>
                              <a:xfrm>
                                <a:off x="7011" y="24388"/>
                                <a:ext cx="1833" cy="64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8" name="文本框 18"/>
                            <wps:cNvSpPr txBox="1"/>
                            <wps:spPr>
                              <a:xfrm>
                                <a:off x="7168" y="24229"/>
                                <a:ext cx="1572" cy="77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FFFFFF" w:themeColor="background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FFFFFF" w:themeColor="background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销售储备干部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51" name="直接箭头连接符 51"/>
                          <wps:cNvCnPr/>
                          <wps:spPr>
                            <a:xfrm flipH="1">
                              <a:off x="3649" y="25029"/>
                              <a:ext cx="4349" cy="1432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1D41D5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直接箭头连接符 52"/>
                          <wps:cNvCnPr/>
                          <wps:spPr>
                            <a:xfrm flipH="1">
                              <a:off x="4918" y="25074"/>
                              <a:ext cx="3047" cy="1387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1D41D5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直接箭头连接符 53"/>
                          <wps:cNvCnPr/>
                          <wps:spPr>
                            <a:xfrm flipH="1">
                              <a:off x="6365" y="25029"/>
                              <a:ext cx="1633" cy="1432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1D41D5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直接箭头连接符 54"/>
                          <wps:cNvCnPr/>
                          <wps:spPr>
                            <a:xfrm flipH="1">
                              <a:off x="7990" y="25029"/>
                              <a:ext cx="8" cy="1517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1D41D5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直接箭头连接符 55"/>
                          <wps:cNvCnPr/>
                          <wps:spPr>
                            <a:xfrm>
                              <a:off x="7998" y="25029"/>
                              <a:ext cx="1659" cy="1432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1D41D5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直接箭头连接符 56"/>
                          <wps:cNvCnPr/>
                          <wps:spPr>
                            <a:xfrm>
                              <a:off x="7998" y="25029"/>
                              <a:ext cx="3041" cy="1432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1D41D5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直接箭头连接符 57"/>
                          <wps:cNvCnPr/>
                          <wps:spPr>
                            <a:xfrm>
                              <a:off x="7998" y="25029"/>
                              <a:ext cx="4263" cy="1432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1D41D5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9pt;margin-top:2.4pt;height:118.55pt;width:480pt;z-index:251661312;mso-width-relative:page;mso-height-relative:page;" coordorigin="3184,24247" coordsize="9600,3062" o:gfxdata="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">
                <o:lock v:ext="edit" aspectratio="f"/>
                <v:group id="_x0000_s1026" o:spid="_x0000_s1026" o:spt="203" style="position:absolute;left:3184;top:26448;height:861;width:9600;" coordorigin="3151,26371" coordsize="9600,861" o:gfxdata="UEsDBAoAAAAAAIdO4kAAAAAAAAAAAAAAAAAEAAAAZHJzL1BLAwQUAAAACACHTuJA1TPka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qG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1TPka7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3151;top:26408;height:824;width:968;" coordorigin="7011,24245" coordsize="1833,824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  <o:lock v:ext="edit" aspectratio="f"/>
                    <v:roundrect id="圆角矩形 17" o:spid="_x0000_s1026" o:spt="2" style="position:absolute;left:7011;top:24388;height:645;width:1833;v-text-anchor:middle;" fillcolor="#4472C4 [3208]" filled="t" stroked="f" coordsize="21600,21600" arcsize="0.166666666666667" o:gfxdata="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orDnvQAA&#10;ANsAAAAPAAAAAAAAAAEAIAAAACIAAABkcnMvZG93bnJldi54bWxQSwECFAAUAAAACACHTuJAMy8F&#10;njsAAAA5AAAAEAAAAAAAAAABACAAAAAMAQAAZHJzL3NoYXBleG1sLnhtbFBLBQYAAAAABgAGAFsB&#10;AAC2Aw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oundrect>
                    <v:shape id="文本框 18" o:spid="_x0000_s1026" o:spt="202" type="#_x0000_t202" style="position:absolute;left:7253;top:24245;height:824;width:1572;" filled="f" stroked="f" coordsize="21600,21600" o:gfxdata="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WuNG/&#10;AAAA2wAAAA8AAAAAAAAAAQAgAAAAIgAAAGRycy9kb3ducmV2LnhtbFBLAQIUABQAAAAIAIdO4kAz&#10;LwWeOwAAADkAAAAQAAAAAAAAAAEAIAAAAA4BAABkcnMvc2hhcGV4bWwueG1sUEsFBgAAAAAGAAYA&#10;WwEAALgD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推广</w:t>
                            </w:r>
                          </w:p>
                        </w:txbxContent>
                      </v:textbox>
                    </v:shape>
                  </v:group>
                  <v:group id="_x0000_s1026" o:spid="_x0000_s1026" o:spt="203" style="position:absolute;left:5667;top:26408;height:799;width:1356;" coordorigin="7011,24245" coordsize="1833,799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  <o:lock v:ext="edit" aspectratio="f"/>
                    <v:roundrect id="圆角矩形 17" o:spid="_x0000_s1026" o:spt="2" style="position:absolute;left:7011;top:24388;height:645;width:1833;v-text-anchor:middle;" fillcolor="#4472C4 [3208]" filled="t" stroked="f" coordsize="21600,21600" arcsize="0.166666666666667" o:gfxdata="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vVE3+8AAAA&#10;2wAAAA8AAAAAAAAAAQAgAAAAIgAAAGRycy9kb3ducmV2LnhtbFBLAQIUABQAAAAIAIdO4kAzLwWe&#10;OwAAADkAAAAQAAAAAAAAAAEAIAAAAAsBAABkcnMvc2hhcGV4bWwueG1sUEsFBgAAAAAGAAYAWwEA&#10;ALUD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oundrect>
                    <v:shape id="文本框 18" o:spid="_x0000_s1026" o:spt="202" type="#_x0000_t202" style="position:absolute;left:7183;top:24245;height:799;width:1572;" filled="f" stroked="f" coordsize="21600,21600" o:gfxdata="UEsDBAoAAAAAAIdO4kAAAAAAAAAAAAAAAAAEAAAAZHJzL1BLAwQUAAAACACHTuJAFT8gpb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qS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8gpb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销售运营</w:t>
                            </w:r>
                          </w:p>
                        </w:txbxContent>
                      </v:textbox>
                    </v:shape>
                  </v:group>
                  <v:group id="_x0000_s1026" o:spid="_x0000_s1026" o:spt="203" style="position:absolute;left:11740;top:26371;height:825;width:1011;" coordorigin="7011,24208" coordsize="1833,825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  <o:lock v:ext="edit" aspectratio="f"/>
                    <v:roundrect id="圆角矩形 17" o:spid="_x0000_s1026" o:spt="2" style="position:absolute;left:7011;top:24388;height:645;width:1833;v-text-anchor:middle;" fillcolor="#4472C4 [3208]" filled="t" stroked="f" coordsize="21600,21600" arcsize="0.166666666666667" o:gfxdata="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kr5OvQAA&#10;ANsAAAAPAAAAAAAAAAEAIAAAACIAAABkcnMvZG93bnJldi54bWxQSwECFAAUAAAACACHTuJAMy8F&#10;njsAAAA5AAAAEAAAAAAAAAABACAAAAAMAQAAZHJzL3NoYXBleG1sLnhtbFBLBQYAAAAABgAGAFsB&#10;AAC2Aw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oundrect>
                    <v:shape id="文本框 18" o:spid="_x0000_s1026" o:spt="202" type="#_x0000_t202" style="position:absolute;left:7189;top:24208;height:746;width:1573;" filled="f" stroked="f" coordsize="21600,21600" o:gfxdata="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3iNlL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O2O</w:t>
                            </w:r>
                          </w:p>
                        </w:txbxContent>
                      </v:textbox>
                    </v:shape>
                  </v:group>
                  <v:group id="_x0000_s1026" o:spid="_x0000_s1026" o:spt="203" style="position:absolute;left:4409;top:26408;height:799;width:968;" coordorigin="7011,24245" coordsize="1833,799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  <o:lock v:ext="edit" aspectratio="f"/>
                    <v:roundrect id="圆角矩形 17" o:spid="_x0000_s1026" o:spt="2" style="position:absolute;left:7011;top:24388;height:645;width:1833;v-text-anchor:middle;" fillcolor="#4472C4 [3208]" filled="t" stroked="f" coordsize="21600,21600" arcsize="0.166666666666667" o:gfxdata="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DSo8vQAA&#10;ANsAAAAPAAAAAAAAAAEAIAAAACIAAABkcnMvZG93bnJldi54bWxQSwECFAAUAAAACACHTuJAMy8F&#10;njsAAAA5AAAAEAAAAAAAAAABACAAAAAMAQAAZHJzL3NoYXBleG1sLnhtbFBLBQYAAAAABgAGAFsB&#10;AAC2Aw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oundrect>
                    <v:shape id="文本框 18" o:spid="_x0000_s1026" o:spt="202" type="#_x0000_t202" style="position:absolute;left:7189;top:24245;height:799;width:1572;" filled="f" stroked="f" coordsize="21600,21600" o:gfxdata="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Jdmnb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业务</w:t>
                            </w:r>
                          </w:p>
                        </w:txbxContent>
                      </v:textbox>
                    </v:shape>
                  </v:group>
                  <v:group id="_x0000_s1026" o:spid="_x0000_s1026" o:spt="203" style="position:absolute;left:7313;top:26408;height:811;width:1356;" coordorigin="7011,24245" coordsize="1833,811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      <o:lock v:ext="edit" aspectratio="f"/>
                    <v:roundrect id="圆角矩形 17" o:spid="_x0000_s1026" o:spt="2" style="position:absolute;left:7011;top:24388;height:645;width:1833;v-text-anchor:middle;" fillcolor="#4472C4 [3208]" filled="t" stroked="f" coordsize="21600,21600" arcsize="0.166666666666667" o:gfxdata="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426rvQAA&#10;ANsAAAAPAAAAAAAAAAEAIAAAACIAAABkcnMvZG93bnJldi54bWxQSwECFAAUAAAACACHTuJAMy8F&#10;njsAAAA5AAAAEAAAAAAAAAABACAAAAAMAQAAZHJzL3NoYXBleG1sLnhtbFBLBQYAAAAABgAGAFsB&#10;AAC2Aw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oundrect>
                    <v:shape id="文本框 18" o:spid="_x0000_s1026" o:spt="202" type="#_x0000_t202" style="position:absolute;left:7181;top:24245;height:811;width:1572;" filled="f" stroked="f" coordsize="21600,21600" o:gfxdata="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rGCe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社区电商</w:t>
                            </w:r>
                          </w:p>
                        </w:txbxContent>
                      </v:textbox>
                    </v:shape>
                  </v:group>
                  <v:group id="_x0000_s1026" o:spid="_x0000_s1026" o:spt="203" style="position:absolute;left:8959;top:26408;height:799;width:1356;" coordorigin="7011,24245" coordsize="1833,799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  <o:lock v:ext="edit" aspectratio="f"/>
                    <v:roundrect id="圆角矩形 17" o:spid="_x0000_s1026" o:spt="2" style="position:absolute;left:7011;top:24388;height:645;width:1833;v-text-anchor:middle;" fillcolor="#4472C4 [3208]" filled="t" stroked="f" coordsize="21600,21600" arcsize="0.166666666666667" o:gfxdata="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mUzTO8AAAA&#10;2wAAAA8AAAAAAAAAAQAgAAAAIgAAAGRycy9kb3ducmV2LnhtbFBLAQIUABQAAAAIAIdO4kAzLwWe&#10;OwAAADkAAAAQAAAAAAAAAAEAIAAAAAsBAABkcnMvc2hhcGV4bWwueG1sUEsFBgAAAAAGAAYAWwEA&#10;ALUD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oundrect>
                    <v:shape id="文本框 18" o:spid="_x0000_s1026" o:spt="202" type="#_x0000_t202" style="position:absolute;left:7181;top:24245;height:799;width:1572;" filled="f" stroked="f" coordsize="21600,21600" o:gfxdata="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37+6b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通路行销</w:t>
                            </w:r>
                          </w:p>
                        </w:txbxContent>
                      </v:textbox>
                    </v:shape>
                  </v:group>
                  <v:group id="_x0000_s1026" o:spid="_x0000_s1026" o:spt="203" style="position:absolute;left:10605;top:26408;height:788;width:844;" coordorigin="7011,24245" coordsize="1833,788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  <o:lock v:ext="edit" aspectratio="f"/>
                    <v:roundrect id="圆角矩形 17" o:spid="_x0000_s1026" o:spt="2" style="position:absolute;left:7011;top:24388;height:645;width:1833;v-text-anchor:middle;" fillcolor="#4472C4 [3208]" filled="t" stroked="f" coordsize="21600,21600" arcsize="0.166666666666667" o:gfxdata="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LWUG8AAAA&#10;2wAAAA8AAAAAAAAAAQAgAAAAIgAAAGRycy9kb3ducmV2LnhtbFBLAQIUABQAAAAIAIdO4kAzLwWe&#10;OwAAADkAAAAQAAAAAAAAAAEAIAAAAAsBAABkcnMvc2hhcGV4bWwueG1sUEsFBgAAAAAGAAYAWwEA&#10;ALUD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oundrect>
                    <v:shape id="文本框 18" o:spid="_x0000_s1026" o:spt="202" type="#_x0000_t202" style="position:absolute;left:7189;top:24245;height:785;width:1574;" filled="f" stroked="f" coordsize="21600,21600" o:gfxdata="UEsDBAoAAAAAAIdO4kAAAAAAAAAAAAAAAAAEAAAAZHJzL1BLAwQUAAAACACHTuJAXU7wQLgAAADb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gZhffgSfoCc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U7wQLgAAADbAAAA&#10;DwAAAAAAAAABACAAAAAiAAAAZHJzL2Rvd25yZXYueG1sUEsBAhQAFAAAAAgAh07iQDMvBZ47AAAA&#10;OQAAABAAAAAAAAAAAQAgAAAABwEAAGRycy9zaGFwZXhtbC54bWxQSwUGAAAAAAYABgBbAQAAsQMA&#10;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TM</w:t>
                            </w:r>
                          </w:p>
                        </w:txbxContent>
                      </v:textbox>
                    </v:shape>
                  </v:group>
                </v:group>
                <v:group id="_x0000_s1026" o:spid="_x0000_s1026" o:spt="203" style="position:absolute;left:3649;top:24247;height:2425;width:8612;" coordorigin="3649,24251" coordsize="8612,2295" o:gfxdata="UEsDBAoAAAAAAIdO4kAAAAAAAAAAAAAAAAAEAAAAZHJzL1BLAwQUAAAACACHTuJAWtp8H7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kxF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2nwf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7055;top:24251;height:804;width:1833;" coordorigin="7011,24229" coordsize="1833,804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  <o:lock v:ext="edit" aspectratio="f"/>
                    <v:roundrect id="_x0000_s1026" o:spid="_x0000_s1026" o:spt="2" style="position:absolute;left:7011;top:24388;height:645;width:1833;v-text-anchor:middle;" fillcolor="#4472C4 [3208]" filled="t" stroked="f" coordsize="21600,21600" arcsize="0.166666666666667" o:gfxdata="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a0e1ugAAANsA&#10;AAAPAAAAAAAAAAEAIAAAACIAAABkcnMvZG93bnJldi54bWxQSwECFAAUAAAACACHTuJAMy8FnjsA&#10;AAA5AAAAEAAAAAAAAAABACAAAAAJAQAAZHJzL3NoYXBleG1sLnhtbFBLBQYAAAAABgAGAFsBAACz&#10;Aw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oundrect>
                    <v:shape id="_x0000_s1026" o:spid="_x0000_s1026" o:spt="202" type="#_x0000_t202" style="position:absolute;left:7168;top:24229;height:777;width:1572;" filled="f" stroked="f" coordsize="21600,21600" o:gfxdata="UEsDBAoAAAAAAIdO4kAAAAAAAAAAAAAAAAAEAAAAZHJzL1BLAwQUAAAACACHTuJANVJFhr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sDK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SRYa/&#10;AAAA2wAAAA8AAAAAAAAAAQAgAAAAIgAAAGRycy9kb3ducmV2LnhtbFBLAQIUABQAAAAIAIdO4kAz&#10;LwWeOwAAADkAAAAQAAAAAAAAAAEAIAAAAA4BAABkcnMvc2hhcGV4bWwueG1sUEsFBgAAAAAGAAYA&#10;WwEAALgD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销售储备干部</w:t>
                            </w:r>
                          </w:p>
                        </w:txbxContent>
                      </v:textbox>
                    </v:shape>
                  </v:group>
                  <v:shape id="_x0000_s1026" o:spid="_x0000_s1026" o:spt="32" type="#_x0000_t32" style="position:absolute;left:3649;top:25029;flip:x;height:1432;width:4349;" filled="f" stroked="t" coordsize="21600,21600" o:gfxdata="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q0Yl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1D41D5 [3204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4918;top:25074;flip:x;height:1387;width:3047;" filled="f" stroked="t" coordsize="21600,21600" o:gfxdata="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n+G4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1D41D5 [3204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6365;top:25029;flip:x;height:1432;width:1633;" filled="f" stroked="t" coordsize="21600,21600" o:gfxdata="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kzI3q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1D41D5 [3204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7990;top:25029;flip:x;height:1517;width:8;" filled="f" stroked="t" coordsize="21600,21600" o:gfxdata="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bauw6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1D41D5 [3204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7998;top:25029;height:1432;width:1659;" filled="f" stroked="t" coordsize="21600,21600" o:gfxdata="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yQC4a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1D41D5 [3204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7998;top:25029;height:1432;width:3041;" filled="f" stroked="t" coordsize="21600,21600" o:gfxdata="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xClfG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1D41D5 [3204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7998;top:25029;height:1432;width:4263;" filled="f" stroked="t" coordsize="21600,21600" o:gfxdata="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MOMGq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1D41D5 [3204]" miterlimit="8" joinstyle="miter" endarrow="open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spacing w:before="156" w:beforeLines="50" w:line="240" w:lineRule="auto"/>
        <w:rPr>
          <w:rFonts w:hint="eastAsia" w:ascii="微软雅黑" w:hAnsi="微软雅黑" w:eastAsia="微软雅黑" w:cs="微软雅黑"/>
          <w:b/>
          <w:sz w:val="24"/>
        </w:rPr>
      </w:pPr>
    </w:p>
    <w:p>
      <w:pPr>
        <w:spacing w:before="156" w:beforeLines="50" w:line="240" w:lineRule="auto"/>
        <w:rPr>
          <w:rFonts w:hint="eastAsia" w:ascii="微软雅黑" w:hAnsi="微软雅黑" w:eastAsia="微软雅黑" w:cs="微软雅黑"/>
          <w:b/>
          <w:sz w:val="24"/>
        </w:rPr>
      </w:pPr>
    </w:p>
    <w:p>
      <w:pPr>
        <w:spacing w:before="156" w:beforeLines="50" w:line="240" w:lineRule="auto"/>
        <w:rPr>
          <w:rFonts w:hint="eastAsia" w:ascii="微软雅黑" w:hAnsi="微软雅黑" w:eastAsia="微软雅黑" w:cs="微软雅黑"/>
          <w:b/>
          <w:sz w:val="15"/>
          <w:szCs w:val="15"/>
        </w:rPr>
      </w:pPr>
    </w:p>
    <w:p>
      <w:pPr>
        <w:numPr>
          <w:ilvl w:val="0"/>
          <w:numId w:val="0"/>
        </w:numPr>
        <w:spacing w:before="156" w:beforeLines="50" w:line="240" w:lineRule="auto"/>
        <w:rPr>
          <w:rFonts w:hint="eastAsia" w:ascii="微软雅黑" w:hAnsi="微软雅黑" w:eastAsia="微软雅黑" w:cs="微软雅黑"/>
          <w:b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六、工作职责</w:t>
      </w:r>
    </w:p>
    <w:p>
      <w:pPr>
        <w:numPr>
          <w:ilvl w:val="0"/>
          <w:numId w:val="0"/>
        </w:numPr>
        <w:spacing w:before="156" w:beforeLines="50" w:line="240" w:lineRule="auto"/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>作为销售部的储备干部，会通过基层销售业务岗位锻炼和培养，</w:t>
      </w:r>
    </w:p>
    <w:p>
      <w:pPr>
        <w:numPr>
          <w:ilvl w:val="0"/>
          <w:numId w:val="0"/>
        </w:numPr>
        <w:spacing w:before="156" w:beforeLines="50" w:line="240" w:lineRule="auto"/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>逐步成长为公司各级销售业务管理人才，入职后你会经历：</w:t>
      </w:r>
    </w:p>
    <w:p>
      <w:pPr>
        <w:numPr>
          <w:ilvl w:val="0"/>
          <w:numId w:val="0"/>
        </w:numPr>
        <w:spacing w:before="156" w:beforeLines="50" w:line="240" w:lineRule="auto"/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>1.公司及部门组织的各项专业技能培训及知识考核；</w:t>
      </w:r>
    </w:p>
    <w:p>
      <w:pPr>
        <w:numPr>
          <w:ilvl w:val="0"/>
          <w:numId w:val="0"/>
        </w:numPr>
        <w:spacing w:before="156" w:beforeLines="50" w:line="240" w:lineRule="auto"/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>2.深入销售一线参与门店动销实践，为消费者提供服务，学习销售知识与技巧，</w:t>
      </w:r>
    </w:p>
    <w:p>
      <w:pPr>
        <w:numPr>
          <w:ilvl w:val="0"/>
          <w:numId w:val="0"/>
        </w:numPr>
        <w:spacing w:before="156" w:beforeLines="50" w:line="240" w:lineRule="auto"/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>拓展销售业务；</w:t>
      </w:r>
    </w:p>
    <w:p>
      <w:pPr>
        <w:numPr>
          <w:ilvl w:val="0"/>
          <w:numId w:val="0"/>
        </w:numPr>
        <w:spacing w:before="156" w:beforeLines="50" w:line="240" w:lineRule="auto"/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>3.参与客户与渠道谈判，学习谈判技能，研究不同渠道作业模式；</w:t>
      </w:r>
    </w:p>
    <w:p>
      <w:pPr>
        <w:numPr>
          <w:ilvl w:val="0"/>
          <w:numId w:val="0"/>
        </w:numPr>
        <w:spacing w:before="156" w:beforeLines="50" w:line="240" w:lineRule="auto"/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>4.参加销售部项目工作，逐步把握市场动向，带领团队达成有挑战性的工作目标；</w:t>
      </w:r>
    </w:p>
    <w:p>
      <w:pPr>
        <w:numPr>
          <w:ilvl w:val="0"/>
          <w:numId w:val="0"/>
        </w:numPr>
        <w:spacing w:before="156" w:beforeLines="50" w:line="240" w:lineRule="auto"/>
        <w:rPr>
          <w:rFonts w:hint="eastAsia" w:ascii="微软雅黑" w:hAnsi="微软雅黑" w:eastAsia="微软雅黑" w:cs="微软雅黑"/>
          <w:b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>5.经过轮岗实践后，最终定岗培养方向。</w:t>
      </w:r>
    </w:p>
    <w:p>
      <w:pPr>
        <w:numPr>
          <w:ilvl w:val="0"/>
          <w:numId w:val="0"/>
        </w:numPr>
        <w:spacing w:before="156" w:beforeLines="50" w:line="240" w:lineRule="auto"/>
        <w:rPr>
          <w:rFonts w:hint="default" w:ascii="微软雅黑" w:hAnsi="微软雅黑" w:eastAsia="微软雅黑" w:cs="微软雅黑"/>
          <w:b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七、需求城市</w:t>
      </w:r>
    </w:p>
    <w:tbl>
      <w:tblPr>
        <w:tblStyle w:val="8"/>
        <w:tblW w:w="10275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280"/>
        <w:gridCol w:w="1280"/>
        <w:gridCol w:w="1315"/>
        <w:gridCol w:w="1280"/>
        <w:gridCol w:w="1280"/>
        <w:gridCol w:w="1280"/>
        <w:gridCol w:w="1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FFFFFF" w:sz="18" w:space="0"/>
              <w:right w:val="single" w:color="4BACC6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FFFFFF" w:sz="18" w:space="0"/>
              <w:right w:val="single" w:color="4BACC6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FFFFFF" w:sz="18" w:space="0"/>
              <w:right w:val="single" w:color="4BACC6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  <w:tc>
          <w:tcPr>
            <w:tcW w:w="1315" w:type="dxa"/>
            <w:tcBorders>
              <w:top w:val="single" w:color="4BACC6" w:sz="8" w:space="0"/>
              <w:left w:val="single" w:color="4BACC6" w:sz="8" w:space="0"/>
              <w:bottom w:val="single" w:color="FFFFFF" w:sz="18" w:space="0"/>
              <w:right w:val="single" w:color="4BACC6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FFFFFF" w:sz="18" w:space="0"/>
              <w:right w:val="single" w:color="4BACC6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FFFFFF" w:sz="18" w:space="0"/>
              <w:right w:val="single" w:color="4BACC6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FFFFFF" w:sz="18" w:space="0"/>
              <w:right w:val="single" w:color="4BACC6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FFFFFF" w:sz="18" w:space="0"/>
              <w:right w:val="single" w:color="4BACC6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90" w:hRule="atLeast"/>
        </w:trPr>
        <w:tc>
          <w:tcPr>
            <w:tcW w:w="0" w:type="auto"/>
            <w:tcBorders>
              <w:top w:val="single" w:color="FFFFFF" w:sz="1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FFFFFF" w:sz="1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</w:t>
            </w:r>
          </w:p>
        </w:tc>
        <w:tc>
          <w:tcPr>
            <w:tcW w:w="0" w:type="auto"/>
            <w:tcBorders>
              <w:top w:val="single" w:color="FFFFFF" w:sz="1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FFFFFF" w:sz="1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</w:t>
            </w:r>
          </w:p>
        </w:tc>
        <w:tc>
          <w:tcPr>
            <w:tcW w:w="0" w:type="auto"/>
            <w:tcBorders>
              <w:top w:val="single" w:color="FFFFFF" w:sz="1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FFFFFF" w:sz="1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FFFFFF" w:sz="1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</w:t>
            </w:r>
          </w:p>
        </w:tc>
        <w:tc>
          <w:tcPr>
            <w:tcW w:w="0" w:type="auto"/>
            <w:tcBorders>
              <w:top w:val="single" w:color="FFFFFF" w:sz="1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</w:t>
            </w:r>
          </w:p>
        </w:tc>
        <w:tc>
          <w:tcPr>
            <w:tcW w:w="0" w:type="auto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</w:t>
            </w:r>
          </w:p>
        </w:tc>
        <w:tc>
          <w:tcPr>
            <w:tcW w:w="0" w:type="auto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</w:t>
            </w:r>
          </w:p>
        </w:tc>
        <w:tc>
          <w:tcPr>
            <w:tcW w:w="0" w:type="auto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</w:t>
            </w:r>
          </w:p>
        </w:tc>
        <w:tc>
          <w:tcPr>
            <w:tcW w:w="0" w:type="auto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</w:t>
            </w:r>
          </w:p>
        </w:tc>
        <w:tc>
          <w:tcPr>
            <w:tcW w:w="0" w:type="auto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</w:t>
            </w:r>
          </w:p>
        </w:tc>
        <w:tc>
          <w:tcPr>
            <w:tcW w:w="0" w:type="auto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</w:t>
            </w:r>
          </w:p>
        </w:tc>
        <w:tc>
          <w:tcPr>
            <w:tcW w:w="0" w:type="auto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</w:t>
            </w:r>
          </w:p>
        </w:tc>
        <w:tc>
          <w:tcPr>
            <w:tcW w:w="0" w:type="auto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</w:t>
            </w:r>
          </w:p>
        </w:tc>
        <w:tc>
          <w:tcPr>
            <w:tcW w:w="0" w:type="auto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</w:t>
            </w:r>
          </w:p>
        </w:tc>
        <w:tc>
          <w:tcPr>
            <w:tcW w:w="0" w:type="auto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</w:t>
            </w:r>
          </w:p>
        </w:tc>
        <w:tc>
          <w:tcPr>
            <w:tcW w:w="0" w:type="auto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  <w:tc>
          <w:tcPr>
            <w:tcW w:w="0" w:type="auto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0" w:type="auto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</w:t>
            </w:r>
          </w:p>
        </w:tc>
        <w:tc>
          <w:tcPr>
            <w:tcW w:w="0" w:type="auto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</w:t>
            </w:r>
          </w:p>
        </w:tc>
        <w:tc>
          <w:tcPr>
            <w:tcW w:w="0" w:type="auto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</w:t>
            </w:r>
          </w:p>
        </w:tc>
        <w:tc>
          <w:tcPr>
            <w:tcW w:w="0" w:type="auto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0" w:type="auto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0" w:type="auto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</w:t>
            </w:r>
          </w:p>
        </w:tc>
        <w:tc>
          <w:tcPr>
            <w:tcW w:w="0" w:type="auto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</w:t>
            </w:r>
          </w:p>
        </w:tc>
        <w:tc>
          <w:tcPr>
            <w:tcW w:w="0" w:type="auto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</w:t>
            </w:r>
          </w:p>
        </w:tc>
        <w:tc>
          <w:tcPr>
            <w:tcW w:w="0" w:type="auto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</w:t>
            </w:r>
          </w:p>
        </w:tc>
        <w:tc>
          <w:tcPr>
            <w:tcW w:w="0" w:type="auto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</w:tr>
    </w:tbl>
    <w:p>
      <w:pPr>
        <w:spacing w:before="156" w:beforeLines="50" w:line="240" w:lineRule="auto"/>
        <w:rPr>
          <w:rFonts w:hint="eastAsia" w:ascii="微软雅黑" w:hAnsi="微软雅黑" w:eastAsia="微软雅黑" w:cs="微软雅黑"/>
          <w:b/>
          <w:sz w:val="24"/>
          <w:lang w:val="en-US" w:eastAsia="zh-CN"/>
        </w:rPr>
      </w:pPr>
    </w:p>
    <w:p>
      <w:pPr>
        <w:spacing w:before="156" w:beforeLines="50" w:line="240" w:lineRule="auto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八</w:t>
      </w:r>
      <w:r>
        <w:rPr>
          <w:rFonts w:hint="eastAsia" w:ascii="微软雅黑" w:hAnsi="微软雅黑" w:eastAsia="微软雅黑" w:cs="微软雅黑"/>
          <w:b/>
          <w:sz w:val="24"/>
        </w:rPr>
        <w:t>、联系方式</w:t>
      </w:r>
    </w:p>
    <w:p>
      <w:pPr>
        <w:spacing w:line="240" w:lineRule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地址：广州市黄埔区云埔工业区埔南路36号           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t>公司官方网站：</w:t>
      </w: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"http://www.bluemoon.com.cn"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</w:rPr>
        <w:t>www.bluemoon.com.cn</w:t>
      </w:r>
      <w:r>
        <w:rPr>
          <w:rFonts w:hint="eastAsia" w:ascii="微软雅黑" w:hAnsi="微软雅黑" w:eastAsia="微软雅黑" w:cs="微软雅黑"/>
        </w:rPr>
        <w:fldChar w:fldCharType="end"/>
      </w:r>
      <w:r>
        <w:rPr>
          <w:rFonts w:hint="eastAsia" w:ascii="微软雅黑" w:hAnsi="微软雅黑" w:eastAsia="微软雅黑" w:cs="微软雅黑"/>
        </w:rPr>
        <w:t xml:space="preserve">        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     </w:t>
      </w:r>
    </w:p>
    <w:p>
      <w:pPr>
        <w:widowControl/>
        <w:spacing w:line="240" w:lineRule="auto"/>
        <w:jc w:val="both"/>
        <w:textAlignment w:val="center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官方微信公众号：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            </w:t>
      </w:r>
      <w:r>
        <w:rPr>
          <w:rFonts w:hint="eastAsia" w:ascii="微软雅黑" w:hAnsi="微软雅黑" w:eastAsia="微软雅黑" w:cs="微软雅黑"/>
          <w:b/>
          <w:bCs/>
        </w:rPr>
        <w:t>蓝月亮校园招聘</w:t>
      </w:r>
      <w:r>
        <w:rPr>
          <w:rFonts w:hint="eastAsia" w:ascii="微软雅黑" w:hAnsi="微软雅黑" w:eastAsia="微软雅黑" w:cs="微软雅黑"/>
        </w:rPr>
        <w:t xml:space="preserve">     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               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官方交流群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t xml:space="preserve">  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   </w:t>
      </w:r>
    </w:p>
    <w:p>
      <w:pPr>
        <w:widowControl/>
        <w:spacing w:line="240" w:lineRule="auto"/>
        <w:ind w:firstLine="1680" w:firstLineChars="800"/>
        <w:jc w:val="both"/>
        <w:textAlignment w:val="center"/>
        <w:rPr>
          <w:rFonts w:hint="eastAsia" w:ascii="微软雅黑" w:hAnsi="微软雅黑" w:eastAsia="微软雅黑" w:cs="微软雅黑"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4098925</wp:posOffset>
            </wp:positionH>
            <wp:positionV relativeFrom="page">
              <wp:posOffset>5718175</wp:posOffset>
            </wp:positionV>
            <wp:extent cx="1342390" cy="1327785"/>
            <wp:effectExtent l="0" t="0" r="3810" b="5715"/>
            <wp:wrapSquare wrapText="bothSides"/>
            <wp:docPr id="9" name="图片 22" descr="afd2b602a9ce66b2a2d57689d816d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2" descr="afd2b602a9ce66b2a2d57689d816d9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1847215</wp:posOffset>
            </wp:positionH>
            <wp:positionV relativeFrom="paragraph">
              <wp:posOffset>134620</wp:posOffset>
            </wp:positionV>
            <wp:extent cx="1177290" cy="1176655"/>
            <wp:effectExtent l="9525" t="9525" r="19685" b="20320"/>
            <wp:wrapNone/>
            <wp:docPr id="16" name="图片 5" descr="C:\Users\DELL\Desktop\物料整理\23秋招打印物料\蓝月亮校园招聘公众号.png蓝月亮校园招聘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 descr="C:\Users\DELL\Desktop\物料整理\23秋招打印物料\蓝月亮校园招聘公众号.png蓝月亮校园招聘公众号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117665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>
                          <a:alpha val="97000"/>
                        </a:srgbClr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240" w:lineRule="auto"/>
        <w:ind w:firstLine="1680" w:firstLineChars="800"/>
        <w:jc w:val="both"/>
        <w:textAlignment w:val="center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widowControl/>
        <w:spacing w:line="240" w:lineRule="auto"/>
        <w:ind w:firstLine="1680" w:firstLineChars="800"/>
        <w:jc w:val="both"/>
        <w:textAlignment w:val="center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widowControl/>
        <w:spacing w:line="240" w:lineRule="auto"/>
        <w:ind w:firstLine="1680" w:firstLineChars="800"/>
        <w:jc w:val="both"/>
        <w:textAlignment w:val="center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widowControl/>
        <w:spacing w:line="240" w:lineRule="auto"/>
        <w:ind w:firstLine="1680" w:firstLineChars="800"/>
        <w:jc w:val="both"/>
        <w:textAlignment w:val="center"/>
        <w:rPr>
          <w:rFonts w:hint="default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          </w:t>
      </w:r>
      <w:r>
        <w:rPr>
          <w:rFonts w:hint="eastAsia" w:ascii="微软雅黑" w:hAnsi="微软雅黑" w:eastAsia="微软雅黑" w:cs="微软雅黑"/>
          <w:b/>
          <w:bCs/>
        </w:rPr>
        <w:t>B站视频号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 xml:space="preserve">                          </w:t>
      </w:r>
      <w:r>
        <w:rPr>
          <w:rFonts w:hint="eastAsia" w:ascii="微软雅黑" w:hAnsi="微软雅黑" w:eastAsia="微软雅黑" w:cs="微软雅黑"/>
          <w:b/>
          <w:bCs/>
        </w:rPr>
        <w:t>微信视频号</w:t>
      </w:r>
      <w:r>
        <w:rPr>
          <w:rFonts w:hint="eastAsia" w:ascii="微软雅黑" w:hAnsi="微软雅黑" w:eastAsia="微软雅黑" w:cs="微软雅黑"/>
        </w:rPr>
        <w:t xml:space="preserve">    </w:t>
      </w:r>
    </w:p>
    <w:p>
      <w:pPr>
        <w:spacing w:line="240" w:lineRule="auto"/>
        <w:jc w:val="left"/>
        <w:rPr>
          <w:rFonts w:hint="eastAsia" w:ascii="微软雅黑" w:hAnsi="微软雅黑" w:eastAsia="微软雅黑" w:cs="微软雅黑"/>
          <w:color w:val="FF0000"/>
          <w:highlight w:val="yellow"/>
          <w:lang w:val="en-US" w:eastAsia="zh-CN"/>
        </w:rPr>
      </w:pPr>
      <w:r>
        <w:rPr>
          <w:sz w:val="21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4192270</wp:posOffset>
            </wp:positionH>
            <wp:positionV relativeFrom="paragraph">
              <wp:posOffset>143510</wp:posOffset>
            </wp:positionV>
            <wp:extent cx="1200785" cy="1363980"/>
            <wp:effectExtent l="0" t="0" r="5715" b="762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rcRect b="13722"/>
                    <a:stretch>
                      <a:fillRect/>
                    </a:stretch>
                  </pic:blipFill>
                  <pic:spPr>
                    <a:xfrm>
                      <a:off x="2763520" y="6143625"/>
                      <a:ext cx="120078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1767205</wp:posOffset>
            </wp:positionH>
            <wp:positionV relativeFrom="paragraph">
              <wp:posOffset>159385</wp:posOffset>
            </wp:positionV>
            <wp:extent cx="1183640" cy="1354455"/>
            <wp:effectExtent l="0" t="0" r="10160" b="4445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</w:rPr>
        <w:t xml:space="preserve">     </w:t>
      </w:r>
    </w:p>
    <w:p>
      <w:pPr>
        <w:spacing w:after="156" w:afterLines="50"/>
        <w:rPr>
          <w:rFonts w:hint="eastAsia" w:ascii="微软雅黑" w:hAnsi="微软雅黑" w:eastAsia="微软雅黑" w:cs="微软雅黑"/>
          <w:b/>
          <w:szCs w:val="21"/>
          <w:lang w:eastAsia="zh-CN"/>
        </w:rPr>
      </w:pPr>
      <w:r>
        <w:rPr>
          <w:rFonts w:hint="eastAsia" w:ascii="微软雅黑" w:hAnsi="微软雅黑" w:eastAsia="微软雅黑" w:cs="微软雅黑"/>
        </w:rPr>
        <w:t xml:space="preserve">                                                   </w:t>
      </w:r>
    </w:p>
    <w:sectPr>
      <w:headerReference r:id="rId3" w:type="default"/>
      <w:type w:val="continuous"/>
      <w:pgSz w:w="11906" w:h="16838"/>
      <w:pgMar w:top="851" w:right="720" w:bottom="851" w:left="720" w:header="284" w:footer="28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drawing>
        <wp:inline distT="0" distB="0" distL="0" distR="0">
          <wp:extent cx="1028700" cy="371475"/>
          <wp:effectExtent l="19050" t="0" r="0" b="0"/>
          <wp:docPr id="8" name="图片 8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56845B"/>
    <w:multiLevelType w:val="singleLevel"/>
    <w:tmpl w:val="1E56845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zZTRhNTg5YzE2YzZjYjcwYzQ0NGQyMDBlOTY5NGUifQ=="/>
  </w:docVars>
  <w:rsids>
    <w:rsidRoot w:val="6FD22D6D"/>
    <w:rsid w:val="0000018C"/>
    <w:rsid w:val="0000676A"/>
    <w:rsid w:val="0002195E"/>
    <w:rsid w:val="00040692"/>
    <w:rsid w:val="000438D4"/>
    <w:rsid w:val="000462FF"/>
    <w:rsid w:val="000533BF"/>
    <w:rsid w:val="00082671"/>
    <w:rsid w:val="00085D8F"/>
    <w:rsid w:val="000B5E11"/>
    <w:rsid w:val="000F1F5B"/>
    <w:rsid w:val="00107368"/>
    <w:rsid w:val="00122507"/>
    <w:rsid w:val="00124E2A"/>
    <w:rsid w:val="001341F1"/>
    <w:rsid w:val="0014697A"/>
    <w:rsid w:val="00152C68"/>
    <w:rsid w:val="00173319"/>
    <w:rsid w:val="00173C1B"/>
    <w:rsid w:val="00186D60"/>
    <w:rsid w:val="00192204"/>
    <w:rsid w:val="0019493F"/>
    <w:rsid w:val="001B3717"/>
    <w:rsid w:val="001F53B1"/>
    <w:rsid w:val="001F5EB2"/>
    <w:rsid w:val="00200759"/>
    <w:rsid w:val="00213F23"/>
    <w:rsid w:val="00214EEF"/>
    <w:rsid w:val="00230BAD"/>
    <w:rsid w:val="002428B9"/>
    <w:rsid w:val="002436AC"/>
    <w:rsid w:val="0024785B"/>
    <w:rsid w:val="002500F4"/>
    <w:rsid w:val="00294987"/>
    <w:rsid w:val="002A3AA6"/>
    <w:rsid w:val="002C1475"/>
    <w:rsid w:val="002D49AA"/>
    <w:rsid w:val="002D6B80"/>
    <w:rsid w:val="002E7613"/>
    <w:rsid w:val="00306F02"/>
    <w:rsid w:val="00354E14"/>
    <w:rsid w:val="00370E92"/>
    <w:rsid w:val="003742EE"/>
    <w:rsid w:val="003C22A3"/>
    <w:rsid w:val="003E7FE8"/>
    <w:rsid w:val="00407704"/>
    <w:rsid w:val="004128BB"/>
    <w:rsid w:val="00417B14"/>
    <w:rsid w:val="00457DCE"/>
    <w:rsid w:val="0047005A"/>
    <w:rsid w:val="00472B73"/>
    <w:rsid w:val="00486A3C"/>
    <w:rsid w:val="004B4B6D"/>
    <w:rsid w:val="004C4A0C"/>
    <w:rsid w:val="004F0AA6"/>
    <w:rsid w:val="0051528C"/>
    <w:rsid w:val="00516F6B"/>
    <w:rsid w:val="00524987"/>
    <w:rsid w:val="00544E37"/>
    <w:rsid w:val="005658E3"/>
    <w:rsid w:val="00574EEE"/>
    <w:rsid w:val="005879A3"/>
    <w:rsid w:val="005B2A51"/>
    <w:rsid w:val="005E3DA1"/>
    <w:rsid w:val="00627F15"/>
    <w:rsid w:val="00643932"/>
    <w:rsid w:val="00670B14"/>
    <w:rsid w:val="006A48AA"/>
    <w:rsid w:val="006F1874"/>
    <w:rsid w:val="006F5C51"/>
    <w:rsid w:val="00731FD6"/>
    <w:rsid w:val="00733FF6"/>
    <w:rsid w:val="00760EAD"/>
    <w:rsid w:val="00790399"/>
    <w:rsid w:val="007906D9"/>
    <w:rsid w:val="007951ED"/>
    <w:rsid w:val="007A37D2"/>
    <w:rsid w:val="007A3FF9"/>
    <w:rsid w:val="007A7CA8"/>
    <w:rsid w:val="007B77F5"/>
    <w:rsid w:val="007D5425"/>
    <w:rsid w:val="00801ADA"/>
    <w:rsid w:val="0086522E"/>
    <w:rsid w:val="00890038"/>
    <w:rsid w:val="008D6F0B"/>
    <w:rsid w:val="008E4C02"/>
    <w:rsid w:val="00906438"/>
    <w:rsid w:val="00927D10"/>
    <w:rsid w:val="00940481"/>
    <w:rsid w:val="00952DC9"/>
    <w:rsid w:val="00984C47"/>
    <w:rsid w:val="0098786C"/>
    <w:rsid w:val="00996942"/>
    <w:rsid w:val="009A3610"/>
    <w:rsid w:val="009A52E3"/>
    <w:rsid w:val="009C03EA"/>
    <w:rsid w:val="009C2A10"/>
    <w:rsid w:val="009C7417"/>
    <w:rsid w:val="009D6E2E"/>
    <w:rsid w:val="009F2F39"/>
    <w:rsid w:val="00A10581"/>
    <w:rsid w:val="00A4742E"/>
    <w:rsid w:val="00A558F3"/>
    <w:rsid w:val="00A61BFD"/>
    <w:rsid w:val="00A81C22"/>
    <w:rsid w:val="00A84D9E"/>
    <w:rsid w:val="00A85D0E"/>
    <w:rsid w:val="00AA05EA"/>
    <w:rsid w:val="00AB79FA"/>
    <w:rsid w:val="00AC148A"/>
    <w:rsid w:val="00AD351D"/>
    <w:rsid w:val="00AD40D7"/>
    <w:rsid w:val="00AE2B33"/>
    <w:rsid w:val="00B14568"/>
    <w:rsid w:val="00B23CE8"/>
    <w:rsid w:val="00B24466"/>
    <w:rsid w:val="00B36373"/>
    <w:rsid w:val="00B469BE"/>
    <w:rsid w:val="00B63C5C"/>
    <w:rsid w:val="00B873A9"/>
    <w:rsid w:val="00BB6250"/>
    <w:rsid w:val="00BC70A2"/>
    <w:rsid w:val="00BE7D4E"/>
    <w:rsid w:val="00C05FD8"/>
    <w:rsid w:val="00C11EC1"/>
    <w:rsid w:val="00C14D08"/>
    <w:rsid w:val="00C45E3F"/>
    <w:rsid w:val="00C60658"/>
    <w:rsid w:val="00C61210"/>
    <w:rsid w:val="00C81B80"/>
    <w:rsid w:val="00C825BB"/>
    <w:rsid w:val="00C906E5"/>
    <w:rsid w:val="00CB5608"/>
    <w:rsid w:val="00CD4701"/>
    <w:rsid w:val="00CF5628"/>
    <w:rsid w:val="00D1277D"/>
    <w:rsid w:val="00D12A6C"/>
    <w:rsid w:val="00D23DA4"/>
    <w:rsid w:val="00D40157"/>
    <w:rsid w:val="00D41B80"/>
    <w:rsid w:val="00D42017"/>
    <w:rsid w:val="00D5664C"/>
    <w:rsid w:val="00D6495F"/>
    <w:rsid w:val="00D869E1"/>
    <w:rsid w:val="00DD283A"/>
    <w:rsid w:val="00DE49AC"/>
    <w:rsid w:val="00DE5A96"/>
    <w:rsid w:val="00DF54F0"/>
    <w:rsid w:val="00DF6691"/>
    <w:rsid w:val="00E16080"/>
    <w:rsid w:val="00E2377C"/>
    <w:rsid w:val="00E31EEC"/>
    <w:rsid w:val="00E4067D"/>
    <w:rsid w:val="00E84A13"/>
    <w:rsid w:val="00E86273"/>
    <w:rsid w:val="00E863A1"/>
    <w:rsid w:val="00E92F6B"/>
    <w:rsid w:val="00EA5995"/>
    <w:rsid w:val="00EB4886"/>
    <w:rsid w:val="00ED6FE2"/>
    <w:rsid w:val="00ED7FA6"/>
    <w:rsid w:val="00EF3C69"/>
    <w:rsid w:val="00F03C57"/>
    <w:rsid w:val="00F14698"/>
    <w:rsid w:val="00F246C6"/>
    <w:rsid w:val="00F3484E"/>
    <w:rsid w:val="00F361F4"/>
    <w:rsid w:val="00F455D3"/>
    <w:rsid w:val="00F63839"/>
    <w:rsid w:val="00F755BE"/>
    <w:rsid w:val="00FA6812"/>
    <w:rsid w:val="01C71A23"/>
    <w:rsid w:val="01EA1035"/>
    <w:rsid w:val="02B83389"/>
    <w:rsid w:val="02F37D95"/>
    <w:rsid w:val="03281CC8"/>
    <w:rsid w:val="057B4BB1"/>
    <w:rsid w:val="069137E4"/>
    <w:rsid w:val="079C5262"/>
    <w:rsid w:val="08AF527F"/>
    <w:rsid w:val="0B815D17"/>
    <w:rsid w:val="0BF1478A"/>
    <w:rsid w:val="0C03021F"/>
    <w:rsid w:val="0E421DB9"/>
    <w:rsid w:val="0E8E2255"/>
    <w:rsid w:val="0ED77300"/>
    <w:rsid w:val="0F442B54"/>
    <w:rsid w:val="129B3090"/>
    <w:rsid w:val="13344BFC"/>
    <w:rsid w:val="143B4B86"/>
    <w:rsid w:val="15265308"/>
    <w:rsid w:val="153B0C0C"/>
    <w:rsid w:val="16103769"/>
    <w:rsid w:val="168C45D3"/>
    <w:rsid w:val="16A843D2"/>
    <w:rsid w:val="16B37578"/>
    <w:rsid w:val="18176CFD"/>
    <w:rsid w:val="184005B1"/>
    <w:rsid w:val="18C023E5"/>
    <w:rsid w:val="1A9F0B59"/>
    <w:rsid w:val="1C9C472D"/>
    <w:rsid w:val="1F0D286C"/>
    <w:rsid w:val="1F645889"/>
    <w:rsid w:val="201927F5"/>
    <w:rsid w:val="201C5E1E"/>
    <w:rsid w:val="20AB499E"/>
    <w:rsid w:val="21B444F0"/>
    <w:rsid w:val="21C55E3C"/>
    <w:rsid w:val="21C66EAA"/>
    <w:rsid w:val="233B7EBD"/>
    <w:rsid w:val="23F75F4E"/>
    <w:rsid w:val="247B0EDF"/>
    <w:rsid w:val="275B4F67"/>
    <w:rsid w:val="28E310E5"/>
    <w:rsid w:val="295B7C13"/>
    <w:rsid w:val="2A610A45"/>
    <w:rsid w:val="2A7F3112"/>
    <w:rsid w:val="2B3A2AB9"/>
    <w:rsid w:val="2B8F2E30"/>
    <w:rsid w:val="2C190391"/>
    <w:rsid w:val="2D710AB0"/>
    <w:rsid w:val="2E271E88"/>
    <w:rsid w:val="2E500A24"/>
    <w:rsid w:val="2E725DF2"/>
    <w:rsid w:val="30312F19"/>
    <w:rsid w:val="30484540"/>
    <w:rsid w:val="317E3639"/>
    <w:rsid w:val="318811B8"/>
    <w:rsid w:val="31EF6267"/>
    <w:rsid w:val="33035A74"/>
    <w:rsid w:val="33D81F6F"/>
    <w:rsid w:val="34794449"/>
    <w:rsid w:val="348C0FE9"/>
    <w:rsid w:val="36B8664D"/>
    <w:rsid w:val="3745416D"/>
    <w:rsid w:val="3D1F401B"/>
    <w:rsid w:val="3EEA1A4B"/>
    <w:rsid w:val="414D3E2A"/>
    <w:rsid w:val="42271AC7"/>
    <w:rsid w:val="441C6DC8"/>
    <w:rsid w:val="44C41E8D"/>
    <w:rsid w:val="44D6572C"/>
    <w:rsid w:val="47223AA8"/>
    <w:rsid w:val="48483ED2"/>
    <w:rsid w:val="49931C2B"/>
    <w:rsid w:val="4A855859"/>
    <w:rsid w:val="4ABA2432"/>
    <w:rsid w:val="4B241363"/>
    <w:rsid w:val="4C5165C8"/>
    <w:rsid w:val="4D0C5ECA"/>
    <w:rsid w:val="4DFA326B"/>
    <w:rsid w:val="4F5804EF"/>
    <w:rsid w:val="51BD6A33"/>
    <w:rsid w:val="521D7A15"/>
    <w:rsid w:val="52B32F50"/>
    <w:rsid w:val="52C22A8F"/>
    <w:rsid w:val="530460FA"/>
    <w:rsid w:val="53AE4537"/>
    <w:rsid w:val="53D307C6"/>
    <w:rsid w:val="547E1480"/>
    <w:rsid w:val="54B9119E"/>
    <w:rsid w:val="54E97F86"/>
    <w:rsid w:val="562E67D9"/>
    <w:rsid w:val="57A403FA"/>
    <w:rsid w:val="57FA4E03"/>
    <w:rsid w:val="58EA394B"/>
    <w:rsid w:val="5AA82108"/>
    <w:rsid w:val="5ACC1CA0"/>
    <w:rsid w:val="5D5D7AEB"/>
    <w:rsid w:val="5F545483"/>
    <w:rsid w:val="61CA4537"/>
    <w:rsid w:val="62633A32"/>
    <w:rsid w:val="631D7F68"/>
    <w:rsid w:val="63DA78F7"/>
    <w:rsid w:val="64904E37"/>
    <w:rsid w:val="656A1E5C"/>
    <w:rsid w:val="68F40BCD"/>
    <w:rsid w:val="6988559C"/>
    <w:rsid w:val="69AA0016"/>
    <w:rsid w:val="6ACA4C66"/>
    <w:rsid w:val="6DD80123"/>
    <w:rsid w:val="6DFC03CE"/>
    <w:rsid w:val="6E370E74"/>
    <w:rsid w:val="6E4173A5"/>
    <w:rsid w:val="6E5772F1"/>
    <w:rsid w:val="6EAD3F84"/>
    <w:rsid w:val="6F333FB5"/>
    <w:rsid w:val="6F792BD4"/>
    <w:rsid w:val="6FD22D6D"/>
    <w:rsid w:val="70C81DBE"/>
    <w:rsid w:val="715B6C82"/>
    <w:rsid w:val="71651DE9"/>
    <w:rsid w:val="724A6AE7"/>
    <w:rsid w:val="73C4003F"/>
    <w:rsid w:val="743D7544"/>
    <w:rsid w:val="748C74AB"/>
    <w:rsid w:val="74FC242E"/>
    <w:rsid w:val="759255F0"/>
    <w:rsid w:val="76633DED"/>
    <w:rsid w:val="774A78A2"/>
    <w:rsid w:val="797B147E"/>
    <w:rsid w:val="7A5B6A6B"/>
    <w:rsid w:val="7AC2652D"/>
    <w:rsid w:val="7BA060AE"/>
    <w:rsid w:val="7BF24BF0"/>
    <w:rsid w:val="7BFE5835"/>
    <w:rsid w:val="7DDD00D1"/>
    <w:rsid w:val="7E96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0">
    <w:name w:val="Hyperlink"/>
    <w:qFormat/>
    <w:uiPriority w:val="0"/>
    <w:rPr>
      <w:color w:val="FFFFFF"/>
      <w:u w:val="singl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标题 1 字符"/>
    <w:basedOn w:val="9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字符"/>
    <w:basedOn w:val="9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4">
    <w:name w:val="未处理的提及1"/>
    <w:basedOn w:val="9"/>
    <w:semiHidden/>
    <w:unhideWhenUsed/>
    <w:qFormat/>
    <w:uiPriority w:val="99"/>
    <w:rPr>
      <w:color w:val="808080"/>
      <w:shd w:val="clear" w:color="auto" w:fill="E6E6E6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color w:val="0000FF"/>
      <w:sz w:val="20"/>
      <w:szCs w:val="20"/>
      <w:u w:val="none"/>
    </w:rPr>
  </w:style>
  <w:style w:type="character" w:customStyle="1" w:styleId="17">
    <w:name w:val="font01"/>
    <w:basedOn w:val="9"/>
    <w:qFormat/>
    <w:uiPriority w:val="0"/>
    <w:rPr>
      <w:rFonts w:hint="default" w:ascii="Times New Roman" w:hAnsi="Times New Roman" w:cs="Times New Roman"/>
      <w:color w:val="0000FF"/>
      <w:sz w:val="20"/>
      <w:szCs w:val="20"/>
      <w:u w:val="none"/>
    </w:rPr>
  </w:style>
  <w:style w:type="character" w:customStyle="1" w:styleId="18">
    <w:name w:val="font41"/>
    <w:basedOn w:val="9"/>
    <w:qFormat/>
    <w:uiPriority w:val="0"/>
    <w:rPr>
      <w:rFonts w:hint="eastAsia" w:ascii="宋体" w:hAnsi="宋体" w:eastAsia="宋体" w:cs="宋体"/>
      <w:color w:val="0000FF"/>
      <w:sz w:val="20"/>
      <w:szCs w:val="20"/>
      <w:u w:val="none"/>
    </w:rPr>
  </w:style>
  <w:style w:type="character" w:customStyle="1" w:styleId="19">
    <w:name w:val="font31"/>
    <w:basedOn w:val="9"/>
    <w:qFormat/>
    <w:uiPriority w:val="0"/>
    <w:rPr>
      <w:rFonts w:hint="eastAsia" w:ascii="宋体" w:hAnsi="宋体" w:eastAsia="宋体" w:cs="宋体"/>
      <w:color w:val="0000FF"/>
      <w:sz w:val="20"/>
      <w:szCs w:val="20"/>
      <w:u w:val="none"/>
    </w:rPr>
  </w:style>
  <w:style w:type="character" w:customStyle="1" w:styleId="20">
    <w:name w:val="font51"/>
    <w:basedOn w:val="9"/>
    <w:qFormat/>
    <w:uiPriority w:val="0"/>
    <w:rPr>
      <w:rFonts w:hint="default" w:ascii="Times New Roman" w:hAnsi="Times New Roman" w:cs="Times New Roman"/>
      <w:color w:val="0000FF"/>
      <w:sz w:val="20"/>
      <w:szCs w:val="20"/>
      <w:u w:val="none"/>
    </w:rPr>
  </w:style>
  <w:style w:type="character" w:customStyle="1" w:styleId="21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未处理的提及3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未处理的提及4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font11"/>
    <w:basedOn w:val="9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1101</Words>
  <Characters>1256</Characters>
  <Lines>41</Lines>
  <Paragraphs>11</Paragraphs>
  <TotalTime>11</TotalTime>
  <ScaleCrop>false</ScaleCrop>
  <LinksUpToDate>false</LinksUpToDate>
  <CharactersWithSpaces>1436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2022-02-16T06:54:00Z</dcterms:created>
  <dc:creator>Administrator</dc:creator>
  <cp:lastModifiedBy>.</cp:lastModifiedBy>
  <cp:lastPrinted>2021-02-22T10:01:00Z</cp:lastPrinted>
  <dcterms:modified xsi:type="dcterms:W3CDTF">2023-03-15T08:15:31Z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56B5B37F579C41FE81DC18F207C3B119</vt:lpwstr>
  </property>
</Properties>
</file>